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57" w:rsidRPr="00C324A7" w:rsidRDefault="00D236C7" w:rsidP="00CB5C57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Приложение № 18</w:t>
      </w:r>
    </w:p>
    <w:p w:rsidR="00CB5C57" w:rsidRPr="00C324A7" w:rsidRDefault="00CB5C57" w:rsidP="00CB5C57">
      <w:pPr>
        <w:autoSpaceDN w:val="0"/>
        <w:spacing w:after="0" w:line="240" w:lineRule="auto"/>
        <w:ind w:left="142" w:firstLine="5812"/>
        <w:rPr>
          <w:rFonts w:ascii="Times New Roman" w:hAnsi="Times New Roman" w:cs="Times New Roman"/>
          <w:b/>
          <w:color w:val="FF0000"/>
          <w:sz w:val="24"/>
          <w:szCs w:val="24"/>
          <w:lang w:val="en-US" w:eastAsia="ru-RU"/>
        </w:rPr>
      </w:pPr>
      <w:r w:rsidRPr="00C324A7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к Коллективному договору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left="-709" w:firstLine="5812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УТВЕРЖДАЮ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6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Заведующий </w:t>
      </w:r>
    </w:p>
    <w:p w:rsidR="00CB5C57" w:rsidRPr="00C324A7" w:rsidRDefault="00CB5C57" w:rsidP="00CB5C57">
      <w:pPr>
        <w:numPr>
          <w:ilvl w:val="0"/>
          <w:numId w:val="2"/>
        </w:numPr>
        <w:tabs>
          <w:tab w:val="left" w:pos="90"/>
          <w:tab w:val="left" w:pos="525"/>
        </w:tabs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МАДОУ Детский сад № 13 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outlineLvl w:val="4"/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  <w:t xml:space="preserve">«Звездочка» </w:t>
      </w:r>
      <w:proofErr w:type="gramStart"/>
      <w:r w:rsidRPr="00C324A7"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  <w:t>г</w:t>
      </w:r>
      <w:proofErr w:type="gramEnd"/>
      <w:r w:rsidRPr="00C324A7">
        <w:rPr>
          <w:rFonts w:ascii="Times New Roman" w:hAnsi="Times New Roman" w:cs="Times New Roman"/>
          <w:bCs/>
          <w:iCs/>
          <w:color w:val="FF0000"/>
          <w:sz w:val="24"/>
          <w:szCs w:val="24"/>
          <w:lang w:eastAsia="ru-RU"/>
        </w:rPr>
        <w:t>. Бирска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_________   Э.М. Акбашева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Приказ от 19 декабря 2017г.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№ 95-К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ПРИНЯТО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Протокол  </w:t>
      </w: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№ 8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заседания общего собрания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работников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МАДОУ Детский сад № 13 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« Звездочка» </w:t>
      </w:r>
      <w:proofErr w:type="gramStart"/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г</w:t>
      </w:r>
      <w:proofErr w:type="gramEnd"/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>. Бирска</w:t>
      </w:r>
    </w:p>
    <w:p w:rsidR="00CB5C57" w:rsidRPr="00C324A7" w:rsidRDefault="00CB5C57" w:rsidP="00CB5C57">
      <w:pPr>
        <w:numPr>
          <w:ilvl w:val="0"/>
          <w:numId w:val="2"/>
        </w:numPr>
        <w:suppressAutoHyphens/>
        <w:autoSpaceDN w:val="0"/>
        <w:spacing w:after="0" w:line="240" w:lineRule="auto"/>
        <w:ind w:firstLine="5812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  <w:t xml:space="preserve">от 18 декабря 2017 г. </w:t>
      </w:r>
    </w:p>
    <w:p w:rsidR="00D20B83" w:rsidRPr="00C324A7" w:rsidRDefault="00C324A7">
      <w:pPr>
        <w:rPr>
          <w:color w:val="FF0000"/>
        </w:rPr>
      </w:pPr>
    </w:p>
    <w:p w:rsidR="00CB5C57" w:rsidRPr="00C324A7" w:rsidRDefault="00CB5C57" w:rsidP="00CB5C57">
      <w:pPr>
        <w:shd w:val="clear" w:color="auto" w:fill="FFFDF8"/>
        <w:spacing w:after="150" w:line="240" w:lineRule="auto"/>
        <w:jc w:val="center"/>
        <w:rPr>
          <w:rFonts w:ascii="Arial" w:eastAsia="Times New Roman" w:hAnsi="Arial" w:cs="Arial"/>
          <w:color w:val="FF0000"/>
          <w:sz w:val="24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ru-RU"/>
        </w:rPr>
        <w:t>Принципы и стандарты внешнего вида сотрудников</w:t>
      </w:r>
    </w:p>
    <w:p w:rsidR="00CB5C57" w:rsidRPr="00C324A7" w:rsidRDefault="00CB5C57" w:rsidP="00CB5C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324A7">
        <w:rPr>
          <w:rFonts w:ascii="Times New Roman" w:hAnsi="Times New Roman" w:cs="Times New Roman"/>
          <w:color w:val="FF0000"/>
          <w:sz w:val="24"/>
          <w:szCs w:val="28"/>
        </w:rPr>
        <w:t xml:space="preserve">МУНИЦИПАЛЬНОГО АВТОНОМНОГО ДОШКОЛЬНОГО ОБРАЗОВАТЕЛЬНОГО </w:t>
      </w:r>
    </w:p>
    <w:p w:rsidR="00CB5C57" w:rsidRPr="00C324A7" w:rsidRDefault="00CB5C57" w:rsidP="00CB5C57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FF0000"/>
          <w:sz w:val="24"/>
          <w:szCs w:val="28"/>
          <w:lang w:eastAsia="ru-RU"/>
        </w:rPr>
      </w:pPr>
      <w:r w:rsidRPr="00C324A7">
        <w:rPr>
          <w:rFonts w:ascii="Times New Roman" w:hAnsi="Times New Roman" w:cs="Times New Roman"/>
          <w:color w:val="FF0000"/>
          <w:sz w:val="24"/>
          <w:szCs w:val="28"/>
        </w:rPr>
        <w:t xml:space="preserve">УЧРЕЖДЕНИЯ  ОБЩЕРАЗВИВАЮЩЕГО ВИДА ДЕТСКИЙ САД № 13 </w:t>
      </w:r>
      <w:r w:rsidRPr="00C324A7">
        <w:rPr>
          <w:rFonts w:ascii="Times New Roman" w:hAnsi="Times New Roman" w:cs="Times New Roman"/>
          <w:bCs/>
          <w:iCs/>
          <w:color w:val="FF0000"/>
          <w:sz w:val="24"/>
          <w:szCs w:val="28"/>
          <w:lang w:eastAsia="ru-RU"/>
        </w:rPr>
        <w:t>«</w:t>
      </w:r>
      <w:r w:rsidRPr="00C324A7">
        <w:rPr>
          <w:rFonts w:ascii="Times New Roman" w:hAnsi="Times New Roman" w:cs="Times New Roman"/>
          <w:color w:val="FF0000"/>
          <w:sz w:val="24"/>
          <w:szCs w:val="28"/>
        </w:rPr>
        <w:t>ЗВЕЗДОЧКА</w:t>
      </w:r>
      <w:r w:rsidRPr="00C324A7">
        <w:rPr>
          <w:rFonts w:ascii="Times New Roman" w:hAnsi="Times New Roman" w:cs="Times New Roman"/>
          <w:bCs/>
          <w:iCs/>
          <w:color w:val="FF0000"/>
          <w:sz w:val="24"/>
          <w:szCs w:val="28"/>
          <w:lang w:eastAsia="ru-RU"/>
        </w:rPr>
        <w:t xml:space="preserve">» </w:t>
      </w:r>
    </w:p>
    <w:p w:rsidR="00CB5C57" w:rsidRPr="00C324A7" w:rsidRDefault="00CB5C57" w:rsidP="00CB5C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324A7">
        <w:rPr>
          <w:rFonts w:ascii="Times New Roman" w:hAnsi="Times New Roman" w:cs="Times New Roman"/>
          <w:color w:val="FF0000"/>
          <w:sz w:val="24"/>
          <w:szCs w:val="28"/>
        </w:rPr>
        <w:t xml:space="preserve">ГОРОДА БИРСКА МУНИЦИПАЛЬНОГО РАЙОНА БИРСКИЙ РАЙОН </w:t>
      </w:r>
    </w:p>
    <w:p w:rsidR="00CB5C57" w:rsidRPr="00C324A7" w:rsidRDefault="00CB5C57" w:rsidP="00CB5C5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8"/>
        </w:rPr>
      </w:pPr>
      <w:r w:rsidRPr="00C324A7">
        <w:rPr>
          <w:rFonts w:ascii="Times New Roman" w:hAnsi="Times New Roman" w:cs="Times New Roman"/>
          <w:color w:val="FF0000"/>
          <w:sz w:val="24"/>
          <w:szCs w:val="28"/>
        </w:rPr>
        <w:t>РЕСПУБЛИКИ БАШКОРТОСТАН</w:t>
      </w:r>
    </w:p>
    <w:p w:rsidR="00CB5C57" w:rsidRPr="00C324A7" w:rsidRDefault="00CB5C57" w:rsidP="00CB5C57">
      <w:pPr>
        <w:shd w:val="clear" w:color="auto" w:fill="FFFDF8"/>
        <w:spacing w:after="15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ind w:hanging="187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1. ОБЩИЕ ПОЛОЖЕНИЯ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hanging="187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Настоящие правила разработаны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</w:t>
      </w:r>
      <w:proofErr w:type="spell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СанПиН</w:t>
      </w:r>
      <w:proofErr w:type="spell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2.4.1.3049-13, Уставом МКДОУ детский сад «Светлячок» с целью изложить и разъяснить основные принципы и стандарты внешнего вида сотрудников ДОУ для дальнейшего их внедрения в повседневную практику.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Каждый сотрудник ДОУ своим внешним видом и отношением к своему делу должен поддерживать и укреплять общий имидж ДОУ.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2. ОБЩИЕ ПРИНЦИПЫ СОЗДАНИЯ ПРИВЛЕКАТЕЛЬНОГО ВНЕШНЕГО ВИДА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2.1. Аккуратность и опрятность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Одежда должна быть обязательно чистой, свежей, выглаженной, выглядеть новой.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Обувь должна быть чистой, ухоженной, начищенной в течение всего рабочего дня.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Внешний вид должен соответствовать общепринятым в обществе нормам делового стиля и исключать вызывающие детали.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Сотрудники должны внимательно относиться к соблюдению правил личной гигиены (волосы, лицо и руки должны быть чистыми и ухоженными, используемые и дезодорирующие средства должны иметь легкий и нейтральный запах).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2.2. Сдержанность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Одно из главных правил делового человека при выборе одежды, обуви, при использовании парфюмерных и косметических средств – сдержанность и умеренность.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Основной стандарт одежды для всех сотрудников – профессиональный деловой стиль.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Используйте простые неброские украшения, выдержанные в деловом стиле.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Для дневного макияжа и маникюра уместны неяркие спокойные тона.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Всем сотрудникам ДОУ </w:t>
      </w: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u w:val="single"/>
          <w:lang w:eastAsia="ru-RU"/>
        </w:rPr>
        <w:t>запрещается</w:t>
      </w: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использовать для ношения в рабочее время следующие варианты одежды и обуви: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2.3. Одежда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>Спортивная одежда (спортивный костюм или его детали)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Одежда для активного отдыха (шорты, толстовки, майки и футболки с символикой и т.п.)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Пляжная одежда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Прозрачные платья, юбки и блузки, в том числе одежда с прозрачными вставками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Декольтированные платья и блузки (открыт V- образный вырез груди, </w:t>
      </w:r>
      <w:proofErr w:type="gram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заметно нижнее</w:t>
      </w:r>
      <w:proofErr w:type="gram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белье и т.п.)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Вечерние туалеты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Платья, майки и блузки без рукавов (без пиджака или жакета)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Мини-юбки (длина юбки выше </w:t>
      </w:r>
      <w:r w:rsidRPr="00C324A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3 см</w:t>
      </w: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 от колена)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Слишком короткие блузки, открывающие часть живота или спины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Одежда из кожи (кожзаменителя), плащевой ткани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Сильно облегающие (обтягивающие) фигуру брюки, платья, юбки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2.4. Обувь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Спортивная обувь (в том числе для экстремальных видов спорта и развлечений)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Пляжная обувь (шлепанцы и тапочки)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Обувь в стиле “кантри” (казаки)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Массивная обувь на толстой платформе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Вечерние туфли (с бантами, перьями, крупными стразами, яркой вышивкой, из блестящих тканей и т.п.)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Высокие сапоги-ботфорты в сочетании с деловым костюмом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2.5. Волосы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Экстравагантные стрижки и прически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Окрашивание волос в яркие, неестественные оттенки (например, неоновые оттенки)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 окрашенных волосах видны отросшие корни, сильно отличающиеся по цвету от основного тона волос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2.6. Маникюр и макияж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Маникюр ярких экстравагантных тонов (синий, зеленый, черный и т.п.)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Маникюр с дизайном в ярких тонах (рисунки, стразы, клипсы)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Вечерние варианты макияжа с использованием ярких, насыщенных цветов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Внешний вид должен быть безупречен во всем. ДОУ – не место для демонстрации дизайнерских изысков и экстравагантных идей.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3. СТАНДАРТЫ ВНЕШНЕГО ВИДА СОТРУДНИКОВ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 Для сотрудников, занимающих следующие должности: заведующий, заместитель заведующего,  воспитатели, специалисты.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3.1.1. Одежда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Деловой костюм (брючный, с юбкой или платьем) классического покроя спокойных тонов (верхняя и нижняя детали костюма могут отличаться по цвету и фасону). Брюки стандартной длины.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Допускается ношение строгой блузки с юбкой или брюками без пиджака или жакета.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Платье или юбка предпочтительно средней длины классического покроя.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Джинсы и одежда из джинсовой ткани классических моделей, однотонные, без стилистических элементов (крупные вышивки, бахрома, стразы, потертости, заклепки и т.п.)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Аккуратное, привлекательное сочетание брюк, юбок, блуз, трикотажных джемперов или кофт. Блузки спокойных тонов с длинными или короткими рукавами. В теплое время года допускается ношение футболок без символики.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 холодное время года допускается ношение теплых моделей свитеров, кофт, пуловеров и т.д. без ярких или экстравагантных элементов, отвлекающих внимание.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Чулки и колготы телесного или черного цвета ровной фактуры без орнамента. Предпочтительно ношение колгот или чулок в течение всего года.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3.1.2. Обувь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Классические модели неярких тонов, гармонирующие с одеждой.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Предпочтение моделям с закрытым мысом и пяткой.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Высота каблуков туфель должна быть удобна для работы, но не превышать </w:t>
      </w:r>
      <w:r w:rsidRPr="00C324A7">
        <w:rPr>
          <w:rFonts w:ascii="Arial" w:eastAsia="Times New Roman" w:hAnsi="Arial" w:cs="Arial"/>
          <w:color w:val="FF0000"/>
          <w:sz w:val="23"/>
          <w:szCs w:val="23"/>
          <w:lang w:eastAsia="ru-RU"/>
        </w:rPr>
        <w:t>10 см</w:t>
      </w: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3.1.3. Волосы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Стрижка аккуратная (не экстравагантная).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lastRenderedPageBreak/>
        <w:t>Длинные волосы (ниже плеч): для сотрудников, ежедневно контактирующих с детьми, волосы должны быть заколоты.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Цвет волос предпочтительно естественных тонов.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3.1.4. Украшения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Допускается использовать украшения (кольца, серьги, браслеты, цепочки и т.п.), выдержанные в деловом стиле без крупных драгоценных камней, ярких и массивных подвесок, кулонов и т.п.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Кольца – не более трех (одно из которых обручальное).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Цепочка – не более двух.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Часы среднего размера.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Серьги небольшого размера.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proofErr w:type="spell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Пирсинг</w:t>
      </w:r>
      <w:proofErr w:type="spell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и тату допускаются только в том случае, если они скрыты одеждой.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3.1.5. Руки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Длина ногтей должна быть удобной для работы.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Лак для ногтей следует выбирать спокойных тонов, избегая ярких элементов маникюра и насыщенных цветов.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3.1.6. Гигиена и макияж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Макияж дневной, легкий, естественных тонов.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Парфюмерные и косметические средства с легким нейтральным ароматом.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 Для сотрудников, занимающих следующие должности: мед</w:t>
      </w:r>
      <w:proofErr w:type="gram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.</w:t>
      </w:r>
      <w:proofErr w:type="gram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proofErr w:type="gram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р</w:t>
      </w:r>
      <w:proofErr w:type="gram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аботники, сотрудники пищеблока, младший обслуживающий персонал, уборщики служебных помещений, руководитель ФИЗО, рабочие по ремонту.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Учитывая специфику работы сотрудников данной категории, работникам в дополнение к п. 3.1., вводится следующее: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3.2.1. Одежда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Халат.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Спортивный костюм (для руководителя ФИЗО).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Фартук и косынка для раздачи пищи, фартук для мытья посуды и для уборки помещений (для технического персонала).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3.2.2. Обувь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Спортивная обувь (для руководителя ФИЗО).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Обувь без каблука или на низком каблуке.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3.2.3. Волосы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Волосы средней длины и длинные обязательно должны быть собраны.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3.2.4. Украшения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Запрещается ношение различных украшений (для работников пищеблока).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3.2.5. Руки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Ногти должны быть аккуратно и коротко подстрижены.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4.ОТЛИЧИТЕЛЬНЫЕ ЗНАКИ СОТРУДНИКОВ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ind w:firstLine="708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В целях отличия сотрудников ДОУ и предупреждения нестандартных ситуаций при взаимодействии с родителями, посетителями ДОУ каждый сотрудник должен иметь на одежде </w:t>
      </w:r>
      <w:proofErr w:type="spellStart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бейдж</w:t>
      </w:r>
      <w:proofErr w:type="spellEnd"/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с указанием Ф.И.О и занимаемой должности.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shd w:val="clear" w:color="auto" w:fill="FFFDF8"/>
        <w:spacing w:after="0" w:line="240" w:lineRule="auto"/>
        <w:jc w:val="center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5. ЗАКЛЮЧЕНИЕ</w:t>
      </w:r>
    </w:p>
    <w:p w:rsidR="00CB5C57" w:rsidRPr="00C324A7" w:rsidRDefault="00CB5C57" w:rsidP="00CB5C57">
      <w:pPr>
        <w:shd w:val="clear" w:color="auto" w:fill="FFFDF8"/>
        <w:spacing w:after="0" w:line="240" w:lineRule="auto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  <w:t> 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Настоящим Правилам должны следовать все сотрудники ДОУ. Принимаемые сотрудники знакомятся с действующими Правилами в течение одного месяца.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Стандарты внешнего вида устанавливаются Руководителем, соответственно характеру выполняемых задач.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Соблюдение общих правил личной гигиены обязательно.</w:t>
      </w:r>
    </w:p>
    <w:p w:rsidR="00CB5C57" w:rsidRPr="00C324A7" w:rsidRDefault="00CB5C57" w:rsidP="00CB5C57">
      <w:pPr>
        <w:shd w:val="clear" w:color="auto" w:fill="FFFDF8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 w:rsidRPr="00C324A7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>Настоящие Правила вступают в силу с момента их подписания, могут изменяться и дополняться.</w:t>
      </w:r>
    </w:p>
    <w:p w:rsidR="00CB5C57" w:rsidRPr="00C324A7" w:rsidRDefault="00CB5C57" w:rsidP="00CB5C5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3"/>
          <w:szCs w:val="23"/>
          <w:lang w:eastAsia="ru-RU"/>
        </w:rPr>
      </w:pPr>
    </w:p>
    <w:p w:rsidR="00CB5C57" w:rsidRPr="00C324A7" w:rsidRDefault="00CB5C57" w:rsidP="00CB5C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</w:rPr>
        <w:t>СОГЛАСОВАНО</w:t>
      </w:r>
    </w:p>
    <w:p w:rsidR="00CB5C57" w:rsidRPr="00C324A7" w:rsidRDefault="00CB5C57" w:rsidP="00CB5C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outlineLvl w:val="5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C324A7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Председатель профсоюзного комитета</w:t>
      </w:r>
    </w:p>
    <w:p w:rsidR="00CB5C57" w:rsidRPr="00C324A7" w:rsidRDefault="00CB5C57" w:rsidP="00CB5C57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C324A7">
        <w:rPr>
          <w:rFonts w:ascii="Times New Roman" w:hAnsi="Times New Roman" w:cs="Times New Roman"/>
          <w:bCs/>
          <w:color w:val="FF0000"/>
          <w:sz w:val="24"/>
          <w:szCs w:val="24"/>
        </w:rPr>
        <w:t>_____________   Н.В.Киселева</w:t>
      </w:r>
    </w:p>
    <w:p w:rsidR="00CB5C57" w:rsidRPr="00C324A7" w:rsidRDefault="00CB5C57" w:rsidP="00CB5C57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324A7">
        <w:rPr>
          <w:rFonts w:ascii="Times New Roman" w:hAnsi="Times New Roman" w:cs="Times New Roman"/>
          <w:color w:val="FF0000"/>
          <w:sz w:val="24"/>
          <w:szCs w:val="24"/>
        </w:rPr>
        <w:t>« ____»  ______________ 2017 г</w:t>
      </w:r>
    </w:p>
    <w:sectPr w:rsidR="00CB5C57" w:rsidRPr="00C324A7" w:rsidSect="00CB5C57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5C57"/>
    <w:rsid w:val="00314684"/>
    <w:rsid w:val="0041469F"/>
    <w:rsid w:val="004A2424"/>
    <w:rsid w:val="0084781F"/>
    <w:rsid w:val="00BC247D"/>
    <w:rsid w:val="00C324A7"/>
    <w:rsid w:val="00CB5C57"/>
    <w:rsid w:val="00D2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57"/>
  </w:style>
  <w:style w:type="paragraph" w:styleId="6">
    <w:name w:val="heading 6"/>
    <w:basedOn w:val="a"/>
    <w:next w:val="a"/>
    <w:link w:val="60"/>
    <w:qFormat/>
    <w:rsid w:val="00CB5C57"/>
    <w:pPr>
      <w:keepNext/>
      <w:widowControl w:val="0"/>
      <w:numPr>
        <w:ilvl w:val="5"/>
        <w:numId w:val="1"/>
      </w:numPr>
      <w:shd w:val="clear" w:color="auto" w:fill="FFFFFF"/>
      <w:suppressAutoHyphens/>
      <w:autoSpaceDE w:val="0"/>
      <w:spacing w:before="281" w:after="0" w:line="240" w:lineRule="auto"/>
      <w:ind w:left="2047" w:firstLine="0"/>
      <w:outlineLvl w:val="5"/>
    </w:pPr>
    <w:rPr>
      <w:rFonts w:ascii="Times New Roman" w:eastAsia="Times New Roman" w:hAnsi="Times New Roman" w:cs="Times New Roman"/>
      <w:b/>
      <w:color w:val="000000"/>
      <w:spacing w:val="-5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B5C57"/>
    <w:rPr>
      <w:rFonts w:ascii="Times New Roman" w:eastAsia="Times New Roman" w:hAnsi="Times New Roman" w:cs="Times New Roman"/>
      <w:b/>
      <w:color w:val="000000"/>
      <w:spacing w:val="-5"/>
      <w:sz w:val="24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1140</Words>
  <Characters>6498</Characters>
  <Application>Microsoft Office Word</Application>
  <DocSecurity>0</DocSecurity>
  <Lines>54</Lines>
  <Paragraphs>15</Paragraphs>
  <ScaleCrop>false</ScaleCrop>
  <Company>MultiDVD Team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4</cp:revision>
  <cp:lastPrinted>2018-02-01T06:56:00Z</cp:lastPrinted>
  <dcterms:created xsi:type="dcterms:W3CDTF">2018-01-26T12:26:00Z</dcterms:created>
  <dcterms:modified xsi:type="dcterms:W3CDTF">2018-02-01T06:59:00Z</dcterms:modified>
</cp:coreProperties>
</file>