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Приложение 1</w:t>
      </w:r>
    </w:p>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УТВЕРЖДЕН</w:t>
      </w:r>
      <w:r>
        <w:rPr>
          <w:rFonts w:ascii="Times New Roman" w:hAnsi="Times New Roman" w:cs="Times New Roman"/>
          <w:sz w:val="28"/>
          <w:szCs w:val="28"/>
        </w:rPr>
        <w:t>А</w:t>
      </w:r>
    </w:p>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приказом Роспотребнадзора</w:t>
      </w:r>
      <w:r w:rsidRPr="004C605D">
        <w:rPr>
          <w:rFonts w:ascii="Times New Roman" w:hAnsi="Times New Roman" w:cs="Times New Roman"/>
          <w:sz w:val="28"/>
          <w:szCs w:val="28"/>
        </w:rPr>
        <w:br/>
        <w:t>от _____________ №________</w:t>
      </w:r>
    </w:p>
    <w:p w:rsidR="00487FC2" w:rsidRDefault="00487FC2" w:rsidP="00CA5129">
      <w:pPr>
        <w:widowControl w:val="0"/>
        <w:spacing w:after="0" w:line="240" w:lineRule="auto"/>
        <w:jc w:val="center"/>
        <w:rPr>
          <w:rFonts w:ascii="Times New Roman" w:hAnsi="Times New Roman" w:cs="Times New Roman"/>
          <w:sz w:val="28"/>
          <w:szCs w:val="28"/>
        </w:rPr>
      </w:pPr>
    </w:p>
    <w:p w:rsidR="00487FC2" w:rsidRDefault="00487FC2" w:rsidP="00CA5129">
      <w:pPr>
        <w:widowControl w:val="0"/>
        <w:spacing w:after="0" w:line="240" w:lineRule="auto"/>
        <w:jc w:val="center"/>
        <w:rPr>
          <w:rFonts w:ascii="Times New Roman" w:hAnsi="Times New Roman" w:cs="Times New Roman"/>
          <w:sz w:val="28"/>
          <w:szCs w:val="28"/>
        </w:rPr>
      </w:pPr>
    </w:p>
    <w:p w:rsidR="00487FC2" w:rsidRPr="00487FC2" w:rsidRDefault="00487FC2" w:rsidP="00CA5129">
      <w:pPr>
        <w:widowControl w:val="0"/>
        <w:spacing w:after="0" w:line="240" w:lineRule="auto"/>
        <w:jc w:val="center"/>
        <w:rPr>
          <w:rFonts w:ascii="Times New Roman" w:hAnsi="Times New Roman" w:cs="Times New Roman"/>
          <w:b/>
          <w:sz w:val="32"/>
          <w:szCs w:val="32"/>
        </w:rPr>
      </w:pPr>
      <w:r w:rsidRPr="00487FC2">
        <w:rPr>
          <w:rFonts w:ascii="Times New Roman" w:hAnsi="Times New Roman" w:cs="Times New Roman"/>
          <w:b/>
          <w:sz w:val="32"/>
          <w:szCs w:val="32"/>
        </w:rPr>
        <w:t>ОБУЧАЮЩАЯ (ПРОСВЕТИТЕЛЬСКАЯ) ПРОГРАММА</w:t>
      </w:r>
    </w:p>
    <w:p w:rsidR="00487FC2" w:rsidRPr="00487FC2" w:rsidRDefault="00487FC2" w:rsidP="00CA5129">
      <w:pPr>
        <w:widowControl w:val="0"/>
        <w:spacing w:after="0" w:line="240" w:lineRule="auto"/>
        <w:jc w:val="center"/>
        <w:rPr>
          <w:rFonts w:ascii="Times New Roman" w:hAnsi="Times New Roman" w:cs="Times New Roman"/>
          <w:b/>
          <w:sz w:val="32"/>
          <w:szCs w:val="32"/>
        </w:rPr>
      </w:pPr>
      <w:r w:rsidRPr="00487FC2">
        <w:rPr>
          <w:rFonts w:ascii="Times New Roman" w:hAnsi="Times New Roman" w:cs="Times New Roman"/>
          <w:b/>
          <w:sz w:val="32"/>
          <w:szCs w:val="32"/>
        </w:rPr>
        <w:t>по вопросам здорового питания</w:t>
      </w:r>
    </w:p>
    <w:p w:rsidR="005901AC" w:rsidRPr="00487FC2" w:rsidRDefault="005901AC" w:rsidP="00CA5129">
      <w:pPr>
        <w:widowControl w:val="0"/>
        <w:spacing w:after="0" w:line="240" w:lineRule="auto"/>
        <w:ind w:right="54"/>
        <w:jc w:val="center"/>
        <w:rPr>
          <w:rFonts w:ascii="Times New Roman" w:hAnsi="Times New Roman" w:cs="Times New Roman"/>
          <w:b/>
          <w:bCs/>
          <w:sz w:val="28"/>
          <w:szCs w:val="28"/>
        </w:rPr>
      </w:pPr>
      <w:r w:rsidRPr="00487FC2">
        <w:rPr>
          <w:rFonts w:ascii="Times New Roman" w:hAnsi="Times New Roman" w:cs="Times New Roman"/>
          <w:b/>
          <w:bCs/>
          <w:sz w:val="28"/>
          <w:szCs w:val="28"/>
        </w:rPr>
        <w:t>для детей дошкольного возраста</w:t>
      </w:r>
    </w:p>
    <w:p w:rsidR="003628B0" w:rsidRDefault="003628B0" w:rsidP="00CA5129">
      <w:pPr>
        <w:widowControl w:val="0"/>
        <w:spacing w:after="0" w:line="240" w:lineRule="auto"/>
        <w:jc w:val="both"/>
        <w:rPr>
          <w:rFonts w:ascii="Times New Roman" w:hAnsi="Times New Roman" w:cs="Times New Roman"/>
          <w:b/>
          <w:sz w:val="28"/>
          <w:szCs w:val="28"/>
        </w:rPr>
      </w:pPr>
    </w:p>
    <w:p w:rsidR="00D570C2" w:rsidRDefault="004C3A03" w:rsidP="00CA5129">
      <w:pPr>
        <w:widowControl w:val="0"/>
        <w:spacing w:after="0" w:line="240" w:lineRule="auto"/>
        <w:jc w:val="center"/>
        <w:rPr>
          <w:rFonts w:ascii="Times New Roman" w:hAnsi="Times New Roman" w:cs="Times New Roman"/>
          <w:i/>
          <w:sz w:val="28"/>
          <w:szCs w:val="28"/>
        </w:rPr>
      </w:pPr>
      <w:r w:rsidRPr="00F503DB">
        <w:rPr>
          <w:rFonts w:ascii="Times New Roman" w:hAnsi="Times New Roman"/>
          <w:b/>
          <w:sz w:val="28"/>
          <w:szCs w:val="28"/>
        </w:rPr>
        <w:t>I. Общие положения</w:t>
      </w:r>
    </w:p>
    <w:p w:rsidR="00A22E7D"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bCs/>
          <w:sz w:val="28"/>
          <w:szCs w:val="28"/>
        </w:rPr>
        <w:t>Обучающая просветительская программа</w:t>
      </w:r>
      <w:r w:rsidRPr="00FE45D3">
        <w:rPr>
          <w:rFonts w:ascii="Times New Roman" w:hAnsi="Times New Roman" w:cs="Times New Roman"/>
          <w:bCs/>
          <w:sz w:val="28"/>
          <w:szCs w:val="28"/>
        </w:rPr>
        <w:t xml:space="preserve"> </w:t>
      </w:r>
      <w:r w:rsidR="000A47CE" w:rsidRPr="00FE45D3">
        <w:rPr>
          <w:rFonts w:ascii="Times New Roman" w:hAnsi="Times New Roman" w:cs="Times New Roman"/>
          <w:bCs/>
          <w:sz w:val="28"/>
          <w:szCs w:val="28"/>
        </w:rPr>
        <w:t xml:space="preserve">для </w:t>
      </w:r>
      <w:r w:rsidR="00A22E7D">
        <w:rPr>
          <w:rFonts w:ascii="Times New Roman" w:hAnsi="Times New Roman" w:cs="Times New Roman"/>
          <w:bCs/>
          <w:sz w:val="28"/>
          <w:szCs w:val="28"/>
        </w:rPr>
        <w:t>до</w:t>
      </w:r>
      <w:r w:rsidR="000A47CE" w:rsidRPr="00FE45D3">
        <w:rPr>
          <w:rFonts w:ascii="Times New Roman" w:hAnsi="Times New Roman" w:cs="Times New Roman"/>
          <w:bCs/>
          <w:sz w:val="28"/>
          <w:szCs w:val="28"/>
        </w:rPr>
        <w:t>школьников</w:t>
      </w:r>
      <w:r w:rsidR="000A47CE" w:rsidRPr="00CB11AF">
        <w:rPr>
          <w:rFonts w:ascii="Times New Roman" w:hAnsi="Times New Roman" w:cs="Times New Roman"/>
          <w:bCs/>
          <w:sz w:val="28"/>
          <w:szCs w:val="28"/>
        </w:rPr>
        <w:t xml:space="preserve"> «Основы</w:t>
      </w:r>
      <w:r w:rsidR="000A47CE" w:rsidRPr="00F503DB">
        <w:rPr>
          <w:rFonts w:ascii="Times New Roman" w:hAnsi="Times New Roman"/>
          <w:bCs/>
          <w:sz w:val="28"/>
          <w:szCs w:val="28"/>
          <w:shd w:val="clear" w:color="auto" w:fill="FFFFFF"/>
        </w:rPr>
        <w:t xml:space="preserve"> здорового питания» </w:t>
      </w:r>
      <w:r w:rsidR="000A47CE" w:rsidRPr="00F503DB">
        <w:rPr>
          <w:rFonts w:ascii="Times New Roman" w:hAnsi="Times New Roman"/>
          <w:sz w:val="28"/>
          <w:szCs w:val="28"/>
        </w:rPr>
        <w:t>предназначена</w:t>
      </w:r>
      <w:r w:rsidR="000A47CE" w:rsidRPr="00F503DB">
        <w:rPr>
          <w:rFonts w:ascii="Times New Roman" w:hAnsi="Times New Roman"/>
          <w:b/>
          <w:sz w:val="28"/>
          <w:szCs w:val="28"/>
        </w:rPr>
        <w:t xml:space="preserve"> </w:t>
      </w:r>
      <w:r w:rsidR="000A47CE" w:rsidRPr="00F503DB">
        <w:rPr>
          <w:rFonts w:ascii="Times New Roman" w:hAnsi="Times New Roman"/>
          <w:sz w:val="28"/>
          <w:szCs w:val="28"/>
        </w:rPr>
        <w:t xml:space="preserve">для </w:t>
      </w:r>
      <w:r w:rsidR="00A22E7D">
        <w:rPr>
          <w:rFonts w:ascii="Times New Roman" w:hAnsi="Times New Roman" w:cs="Times New Roman"/>
          <w:sz w:val="28"/>
          <w:szCs w:val="28"/>
        </w:rPr>
        <w:t xml:space="preserve">воспитателей дошкольных образовательных организаций, родителей детей дошкольного возраста. </w:t>
      </w:r>
    </w:p>
    <w:p w:rsidR="000A47CE" w:rsidRPr="00F503DB" w:rsidRDefault="000A47CE" w:rsidP="00CA5129">
      <w:pPr>
        <w:widowControl w:val="0"/>
        <w:spacing w:after="0" w:line="240" w:lineRule="auto"/>
        <w:ind w:firstLine="709"/>
        <w:jc w:val="both"/>
        <w:rPr>
          <w:rFonts w:ascii="Times New Roman" w:hAnsi="Times New Roman"/>
          <w:bCs/>
          <w:sz w:val="28"/>
          <w:szCs w:val="28"/>
        </w:rPr>
      </w:pPr>
      <w:r w:rsidRPr="00F503DB">
        <w:rPr>
          <w:rFonts w:ascii="Times New Roman" w:hAnsi="Times New Roman"/>
          <w:sz w:val="28"/>
          <w:szCs w:val="28"/>
        </w:rPr>
        <w:t>Программа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и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rsidR="000A47CE" w:rsidRPr="00F503DB"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sz w:val="28"/>
          <w:szCs w:val="28"/>
        </w:rPr>
        <w:t xml:space="preserve">В программе </w:t>
      </w:r>
      <w:r w:rsidR="000A47CE" w:rsidRPr="00CB11AF">
        <w:rPr>
          <w:rFonts w:ascii="Times New Roman" w:hAnsi="Times New Roman" w:cs="Times New Roman"/>
          <w:sz w:val="28"/>
          <w:szCs w:val="28"/>
        </w:rPr>
        <w:t>представлена информация</w:t>
      </w:r>
      <w:r w:rsidR="000A47CE" w:rsidRPr="00F503DB">
        <w:rPr>
          <w:rFonts w:ascii="Times New Roman" w:hAnsi="Times New Roman" w:cs="Times New Roman"/>
          <w:sz w:val="28"/>
          <w:szCs w:val="28"/>
        </w:rPr>
        <w:t xml:space="preserve">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w:t>
      </w:r>
      <w:r w:rsidR="00D57912">
        <w:rPr>
          <w:rFonts w:ascii="Times New Roman" w:hAnsi="Times New Roman" w:cs="Times New Roman"/>
          <w:sz w:val="28"/>
          <w:szCs w:val="28"/>
        </w:rPr>
        <w:t>,</w:t>
      </w:r>
      <w:r w:rsidR="000A47CE" w:rsidRPr="00F503DB">
        <w:rPr>
          <w:rFonts w:ascii="Times New Roman" w:hAnsi="Times New Roman" w:cs="Times New Roman"/>
          <w:sz w:val="28"/>
          <w:szCs w:val="28"/>
        </w:rPr>
        <w:t xml:space="preserve"> </w:t>
      </w:r>
      <w:r w:rsidR="00D57912" w:rsidRPr="00133200">
        <w:rPr>
          <w:rFonts w:ascii="Times New Roman" w:hAnsi="Times New Roman" w:cs="Times New Roman"/>
          <w:sz w:val="28"/>
          <w:szCs w:val="28"/>
        </w:rPr>
        <w:t>особенност</w:t>
      </w:r>
      <w:r w:rsidR="00D57912">
        <w:rPr>
          <w:rFonts w:ascii="Times New Roman" w:hAnsi="Times New Roman" w:cs="Times New Roman"/>
          <w:sz w:val="28"/>
          <w:szCs w:val="28"/>
        </w:rPr>
        <w:t>ях</w:t>
      </w:r>
      <w:r w:rsidR="00D57912" w:rsidRPr="00133200">
        <w:rPr>
          <w:rFonts w:ascii="Times New Roman" w:hAnsi="Times New Roman" w:cs="Times New Roman"/>
          <w:sz w:val="28"/>
          <w:szCs w:val="28"/>
        </w:rPr>
        <w:t xml:space="preserve"> орг</w:t>
      </w:r>
      <w:r w:rsidR="00D57912">
        <w:rPr>
          <w:rFonts w:ascii="Times New Roman" w:hAnsi="Times New Roman" w:cs="Times New Roman"/>
          <w:sz w:val="28"/>
          <w:szCs w:val="28"/>
        </w:rPr>
        <w:t>анизации питания детей, находящих</w:t>
      </w:r>
      <w:r w:rsidR="00D57912" w:rsidRPr="00133200">
        <w:rPr>
          <w:rFonts w:ascii="Times New Roman" w:hAnsi="Times New Roman" w:cs="Times New Roman"/>
          <w:sz w:val="28"/>
          <w:szCs w:val="28"/>
        </w:rPr>
        <w:t>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sidR="00D57912">
        <w:rPr>
          <w:rFonts w:ascii="Times New Roman" w:hAnsi="Times New Roman" w:cs="Times New Roman"/>
          <w:sz w:val="28"/>
          <w:szCs w:val="28"/>
        </w:rPr>
        <w:t>.</w:t>
      </w:r>
    </w:p>
    <w:p w:rsidR="000A47CE" w:rsidRPr="00997184" w:rsidRDefault="000A47CE" w:rsidP="00CA5129">
      <w:pPr>
        <w:widowControl w:val="0"/>
        <w:spacing w:after="0" w:line="240" w:lineRule="auto"/>
        <w:jc w:val="center"/>
        <w:rPr>
          <w:rFonts w:ascii="Times New Roman" w:hAnsi="Times New Roman" w:cs="Times New Roman"/>
          <w:i/>
          <w:sz w:val="28"/>
          <w:szCs w:val="28"/>
        </w:rPr>
      </w:pPr>
    </w:p>
    <w:p w:rsidR="00D57912" w:rsidRPr="00F503DB" w:rsidRDefault="004C3A03" w:rsidP="00CA5129">
      <w:pPr>
        <w:widowControl w:val="0"/>
        <w:spacing w:after="0" w:line="240" w:lineRule="auto"/>
        <w:jc w:val="center"/>
        <w:outlineLvl w:val="0"/>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D57912" w:rsidRPr="00F503DB">
        <w:rPr>
          <w:rFonts w:ascii="Times New Roman" w:hAnsi="Times New Roman"/>
          <w:b/>
          <w:sz w:val="28"/>
          <w:szCs w:val="28"/>
        </w:rPr>
        <w:t>Целевой раздел</w:t>
      </w:r>
    </w:p>
    <w:p w:rsidR="00D57912" w:rsidRPr="00F503DB" w:rsidRDefault="00D57912"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2.1. Актуальность программы</w:t>
      </w:r>
      <w:r>
        <w:rPr>
          <w:rFonts w:ascii="Times New Roman" w:hAnsi="Times New Roman"/>
          <w:b/>
          <w:i/>
          <w:sz w:val="28"/>
          <w:szCs w:val="28"/>
        </w:rPr>
        <w:t>.</w:t>
      </w:r>
    </w:p>
    <w:p w:rsidR="00A85F84" w:rsidRPr="00971961" w:rsidRDefault="00A85F84" w:rsidP="00CA5129">
      <w:pPr>
        <w:widowControl w:val="0"/>
        <w:spacing w:after="0" w:line="240" w:lineRule="auto"/>
        <w:ind w:firstLine="709"/>
        <w:jc w:val="both"/>
        <w:rPr>
          <w:rFonts w:ascii="Times New Roman" w:hAnsi="Times New Roman"/>
          <w:sz w:val="28"/>
          <w:szCs w:val="28"/>
        </w:rPr>
      </w:pPr>
      <w:r w:rsidRPr="00C30FA6">
        <w:rPr>
          <w:rFonts w:ascii="Times New Roman" w:hAnsi="Times New Roman"/>
          <w:sz w:val="28"/>
          <w:szCs w:val="28"/>
        </w:rPr>
        <w:t xml:space="preserve">Проблема обеспечения принципов здорового питания в дошкольных образовательных организациях актуализируется регистрируемыми в настоящее время показателями заболеваемости детей, повышением удельного веса детей с нарушениями физического развития, избыточной массой тела, ожирением, сахарным диабетом, целиакией, пищевой аллергией, статистикой посещаемости дошкольных образовательных организаций, значимостью формирования здоровых пищевых привычек, начиная с дошкольного возраста. </w:t>
      </w:r>
    </w:p>
    <w:p w:rsidR="00A85F84" w:rsidRDefault="00A85F84" w:rsidP="00CA5129">
      <w:pPr>
        <w:widowControl w:val="0"/>
        <w:spacing w:after="0" w:line="240" w:lineRule="auto"/>
        <w:ind w:firstLine="709"/>
        <w:jc w:val="both"/>
        <w:rPr>
          <w:rFonts w:ascii="Times New Roman" w:eastAsia="Times New Roman" w:hAnsi="Times New Roman"/>
          <w:sz w:val="28"/>
          <w:szCs w:val="28"/>
          <w:lang w:eastAsia="ru-RU"/>
        </w:rPr>
      </w:pPr>
      <w:r w:rsidRPr="00795F6B">
        <w:rPr>
          <w:rFonts w:ascii="Times New Roman" w:eastAsia="Times-Bold" w:hAnsi="Times New Roman"/>
          <w:bCs/>
          <w:sz w:val="28"/>
          <w:szCs w:val="28"/>
        </w:rPr>
        <w:t>Здоровое питание – одно из базовых условий формирования здоровья детей</w:t>
      </w:r>
      <w:r>
        <w:rPr>
          <w:rFonts w:ascii="Times New Roman" w:eastAsia="Times-Bold" w:hAnsi="Times New Roman"/>
          <w:bCs/>
          <w:sz w:val="28"/>
          <w:szCs w:val="28"/>
        </w:rPr>
        <w:t>, их гармоничного роста и развития</w:t>
      </w:r>
      <w:r w:rsidRPr="00795F6B">
        <w:rPr>
          <w:rFonts w:ascii="Times New Roman" w:eastAsia="Times-Bold" w:hAnsi="Times New Roman"/>
          <w:bCs/>
          <w:sz w:val="28"/>
          <w:szCs w:val="28"/>
        </w:rPr>
        <w:t xml:space="preserve">. </w:t>
      </w:r>
      <w:r w:rsidRPr="00E23F77">
        <w:rPr>
          <w:rFonts w:ascii="Times New Roman" w:eastAsia="Times New Roman" w:hAnsi="Times New Roman"/>
          <w:sz w:val="28"/>
          <w:szCs w:val="28"/>
          <w:lang w:eastAsia="ru-RU"/>
        </w:rPr>
        <w:t xml:space="preserve">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w:t>
      </w:r>
      <w:r w:rsidRPr="00E23F77">
        <w:rPr>
          <w:rFonts w:ascii="Times New Roman" w:eastAsia="Times New Roman" w:hAnsi="Times New Roman"/>
          <w:sz w:val="28"/>
          <w:szCs w:val="28"/>
          <w:lang w:eastAsia="ru-RU"/>
        </w:rPr>
        <w:lastRenderedPageBreak/>
        <w:t>Подтверждением рисков служат регистрируемые показатели заболеваемости.</w:t>
      </w:r>
    </w:p>
    <w:p w:rsidR="00A85F84" w:rsidRDefault="00A85F84"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eastAsia="ru-RU"/>
        </w:rPr>
        <w:t>Основные принципы здорового питания, которые должны быть учтены при формировании меню для детей дошкольного возраста: 1</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обеспечение </w:t>
      </w:r>
      <w:r w:rsidRPr="00E23F77">
        <w:rPr>
          <w:rFonts w:ascii="Times New Roman" w:hAnsi="Times New Roman"/>
          <w:sz w:val="28"/>
          <w:szCs w:val="28"/>
          <w:shd w:val="clear" w:color="auto" w:fill="FFFFFF"/>
        </w:rPr>
        <w:t>разнообрази</w:t>
      </w:r>
      <w:r>
        <w:rPr>
          <w:rFonts w:ascii="Times New Roman" w:hAnsi="Times New Roman"/>
          <w:sz w:val="28"/>
          <w:szCs w:val="28"/>
          <w:shd w:val="clear" w:color="auto" w:fill="FFFFFF"/>
        </w:rPr>
        <w:t>я</w:t>
      </w:r>
      <w:r w:rsidRPr="00E23F77">
        <w:rPr>
          <w:rFonts w:ascii="Times New Roman" w:hAnsi="Times New Roman"/>
          <w:sz w:val="28"/>
          <w:szCs w:val="28"/>
          <w:shd w:val="clear" w:color="auto" w:fill="FFFFFF"/>
        </w:rPr>
        <w:t xml:space="preserve"> меню</w:t>
      </w:r>
      <w:r>
        <w:rPr>
          <w:rFonts w:ascii="Times New Roman" w:hAnsi="Times New Roman"/>
          <w:sz w:val="28"/>
          <w:szCs w:val="28"/>
          <w:shd w:val="clear" w:color="auto" w:fill="FFFFFF"/>
        </w:rPr>
        <w:t xml:space="preserve">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2</w:t>
      </w:r>
      <w:r w:rsidRPr="00E23F77">
        <w:rPr>
          <w:rFonts w:ascii="Times New Roman" w:hAnsi="Times New Roman"/>
          <w:sz w:val="28"/>
          <w:szCs w:val="28"/>
          <w:shd w:val="clear" w:color="auto" w:fill="FFFFFF"/>
        </w:rPr>
        <w:t xml:space="preserve">) соответствие энергетической ценности энергозатратам, химического состава блюд - физиологическим потребностям организма в макро- и микронутриентах; 3) использование в меню блюд, рецептуры которых, предусматривают </w:t>
      </w:r>
      <w:r>
        <w:rPr>
          <w:rFonts w:ascii="Times New Roman" w:hAnsi="Times New Roman"/>
          <w:sz w:val="28"/>
          <w:szCs w:val="28"/>
          <w:shd w:val="clear" w:color="auto" w:fill="FFFFFF"/>
        </w:rPr>
        <w:t>использование щадящих методов кулинарной обработки</w:t>
      </w:r>
      <w:r w:rsidRPr="00E23F77">
        <w:rPr>
          <w:rFonts w:ascii="Times New Roman" w:hAnsi="Times New Roman"/>
          <w:sz w:val="28"/>
          <w:szCs w:val="28"/>
          <w:shd w:val="clear" w:color="auto" w:fill="FFFFFF"/>
        </w:rPr>
        <w:t>; 4) использование в меню пищевых продуктов со сниженным содержанием насыщенных жиров, простых сахаров, поваренной соли</w:t>
      </w:r>
      <w:r>
        <w:rPr>
          <w:rFonts w:ascii="Times New Roman" w:hAnsi="Times New Roman"/>
          <w:sz w:val="28"/>
          <w:szCs w:val="28"/>
          <w:shd w:val="clear" w:color="auto" w:fill="FFFFFF"/>
        </w:rPr>
        <w:t>;</w:t>
      </w:r>
      <w:r w:rsidRPr="00E23F77">
        <w:rPr>
          <w:rFonts w:ascii="Times New Roman" w:hAnsi="Times New Roman"/>
          <w:sz w:val="28"/>
          <w:szCs w:val="28"/>
          <w:shd w:val="clear" w:color="auto" w:fill="FFFFFF"/>
        </w:rPr>
        <w:t xml:space="preserve"> а также продуктов</w:t>
      </w:r>
      <w:r>
        <w:rPr>
          <w:rFonts w:ascii="Times New Roman" w:hAnsi="Times New Roman"/>
          <w:sz w:val="28"/>
          <w:szCs w:val="28"/>
          <w:shd w:val="clear" w:color="auto" w:fill="FFFFFF"/>
        </w:rPr>
        <w:t xml:space="preserve"> содержащих</w:t>
      </w:r>
      <w:r w:rsidRPr="00E23F77">
        <w:rPr>
          <w:rFonts w:ascii="Times New Roman" w:hAnsi="Times New Roman"/>
          <w:sz w:val="28"/>
          <w:szCs w:val="28"/>
          <w:shd w:val="clear" w:color="auto" w:fill="FFFFFF"/>
        </w:rPr>
        <w:t xml:space="preserve"> пищевы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волокна</w:t>
      </w:r>
      <w:r>
        <w:rPr>
          <w:rFonts w:ascii="Times New Roman" w:hAnsi="Times New Roman"/>
          <w:sz w:val="28"/>
          <w:szCs w:val="28"/>
          <w:shd w:val="clear" w:color="auto" w:fill="FFFFFF"/>
        </w:rPr>
        <w:t>; продукты,</w:t>
      </w:r>
      <w:r w:rsidRPr="00E23F77">
        <w:rPr>
          <w:rFonts w:ascii="Times New Roman" w:hAnsi="Times New Roman"/>
          <w:sz w:val="28"/>
          <w:szCs w:val="28"/>
          <w:shd w:val="clear" w:color="auto" w:fill="FFFFFF"/>
        </w:rPr>
        <w:t xml:space="preserve"> обогащенны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витаминами</w:t>
      </w:r>
      <w:r>
        <w:rPr>
          <w:rFonts w:ascii="Times New Roman" w:hAnsi="Times New Roman"/>
          <w:sz w:val="28"/>
          <w:szCs w:val="28"/>
          <w:shd w:val="clear" w:color="auto" w:fill="FFFFFF"/>
        </w:rPr>
        <w:t>, микроэлементами, бифидо- и лакто- бактериями</w:t>
      </w:r>
      <w:r w:rsidRPr="00E23F77">
        <w:rPr>
          <w:rFonts w:ascii="Times New Roman" w:hAnsi="Times New Roman"/>
          <w:sz w:val="28"/>
          <w:szCs w:val="28"/>
          <w:shd w:val="clear" w:color="auto" w:fill="FFFFFF"/>
        </w:rPr>
        <w:t xml:space="preserve"> и биологически активными добавками; 5) оптимальный режим питания; 6) </w:t>
      </w:r>
      <w:r>
        <w:rPr>
          <w:rFonts w:ascii="Times New Roman" w:hAnsi="Times New Roman"/>
          <w:sz w:val="28"/>
          <w:szCs w:val="28"/>
          <w:shd w:val="clear" w:color="auto" w:fill="FFFFFF"/>
        </w:rPr>
        <w:t>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rsidR="004E56D1" w:rsidRDefault="00AC19BD" w:rsidP="00CA5129">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Следующий</w:t>
      </w:r>
      <w:r w:rsidR="00A85F84">
        <w:rPr>
          <w:rFonts w:ascii="Times New Roman" w:hAnsi="Times New Roman"/>
          <w:sz w:val="28"/>
          <w:szCs w:val="28"/>
          <w:lang w:eastAsia="ru-RU"/>
        </w:rPr>
        <w:t xml:space="preserve"> аспект проблемы </w:t>
      </w:r>
      <w:r w:rsidR="004E56D1">
        <w:rPr>
          <w:rFonts w:ascii="Times New Roman" w:hAnsi="Times New Roman"/>
          <w:sz w:val="28"/>
          <w:szCs w:val="28"/>
          <w:lang w:eastAsia="ru-RU"/>
        </w:rPr>
        <w:t>профилактики нарушений здоровья детей дошкольного возраста заключается в формировании у них навыков соблюдения правил личной гигиены, здорового пищевого поведения, мотивации к здоровому образу жизни.</w:t>
      </w:r>
    </w:p>
    <w:p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 xml:space="preserve">В 2019 году </w:t>
      </w:r>
      <w:r w:rsidR="00EB53D5" w:rsidRPr="00AE2A45">
        <w:rPr>
          <w:rFonts w:ascii="Times New Roman" w:hAnsi="Times New Roman"/>
          <w:sz w:val="28"/>
          <w:szCs w:val="28"/>
          <w:shd w:val="clear" w:color="auto" w:fill="FFFFFF"/>
        </w:rPr>
        <w:t xml:space="preserve">принят </w:t>
      </w:r>
      <w:r w:rsidRPr="00AE2A45">
        <w:rPr>
          <w:rFonts w:ascii="Times New Roman" w:hAnsi="Times New Roman"/>
          <w:sz w:val="28"/>
          <w:szCs w:val="28"/>
          <w:shd w:val="clear" w:color="auto" w:fill="FFFFFF"/>
        </w:rPr>
        <w:t>Федеральны</w:t>
      </w:r>
      <w:r w:rsidR="00EB53D5" w:rsidRPr="00AE2A45">
        <w:rPr>
          <w:rFonts w:ascii="Times New Roman" w:hAnsi="Times New Roman"/>
          <w:sz w:val="28"/>
          <w:szCs w:val="28"/>
          <w:shd w:val="clear" w:color="auto" w:fill="FFFFFF"/>
        </w:rPr>
        <w:t>й</w:t>
      </w:r>
      <w:r w:rsidRPr="00AE2A45">
        <w:rPr>
          <w:rFonts w:ascii="Times New Roman" w:hAnsi="Times New Roman"/>
          <w:sz w:val="28"/>
          <w:szCs w:val="28"/>
          <w:shd w:val="clear" w:color="auto" w:fill="FFFFFF"/>
        </w:rPr>
        <w:t xml:space="preserve"> закон от 01.03.2020 N 47-ФЗ</w:t>
      </w:r>
      <w:r w:rsidRPr="00AE2A45">
        <w:rPr>
          <w:shd w:val="clear" w:color="auto" w:fill="FFFFFF"/>
        </w:rPr>
        <w:footnoteReference w:id="1"/>
      </w:r>
      <w:r w:rsidRPr="00AE2A45">
        <w:rPr>
          <w:rFonts w:ascii="Times New Roman" w:hAnsi="Times New Roman"/>
          <w:sz w:val="28"/>
          <w:szCs w:val="28"/>
          <w:shd w:val="clear" w:color="auto" w:fill="FFFFFF"/>
        </w:rPr>
        <w:t xml:space="preserve"> вв</w:t>
      </w:r>
      <w:r w:rsidR="00EB53D5" w:rsidRPr="00AE2A45">
        <w:rPr>
          <w:rFonts w:ascii="Times New Roman" w:hAnsi="Times New Roman"/>
          <w:sz w:val="28"/>
          <w:szCs w:val="28"/>
          <w:shd w:val="clear" w:color="auto" w:fill="FFFFFF"/>
        </w:rPr>
        <w:t>ел</w:t>
      </w:r>
      <w:r w:rsidRPr="00AE2A45">
        <w:rPr>
          <w:rFonts w:ascii="Times New Roman" w:hAnsi="Times New Roman"/>
          <w:sz w:val="28"/>
          <w:szCs w:val="28"/>
          <w:shd w:val="clear" w:color="auto" w:fill="FFFFFF"/>
        </w:rPr>
        <w:t xml:space="preserve"> понятие здорового питания</w:t>
      </w:r>
      <w:r w:rsidR="00EB53D5" w:rsidRPr="00AE2A45">
        <w:rPr>
          <w:rFonts w:ascii="Times New Roman" w:hAnsi="Times New Roman"/>
          <w:sz w:val="28"/>
          <w:szCs w:val="28"/>
          <w:shd w:val="clear" w:color="auto" w:fill="FFFFFF"/>
        </w:rPr>
        <w:t>;</w:t>
      </w:r>
      <w:r w:rsidRPr="00AE2A45">
        <w:rPr>
          <w:rFonts w:ascii="Times New Roman" w:hAnsi="Times New Roman"/>
          <w:sz w:val="28"/>
          <w:szCs w:val="28"/>
          <w:shd w:val="clear" w:color="auto" w:fill="FFFFFF"/>
        </w:rPr>
        <w:t xml:space="preserve"> в Стратегии повышения качества пищевой продукции в Российской Федерации до 2030 года, введено определение качества пищевых продуктов.</w:t>
      </w:r>
      <w:r w:rsidR="00EB53D5" w:rsidRPr="00AE2A45">
        <w:rPr>
          <w:rFonts w:ascii="Times New Roman" w:hAnsi="Times New Roman"/>
          <w:sz w:val="28"/>
          <w:szCs w:val="28"/>
          <w:shd w:val="clear" w:color="auto" w:fill="FFFFFF"/>
        </w:rPr>
        <w:t xml:space="preserve"> </w:t>
      </w:r>
      <w:r w:rsidRPr="00AE2A45">
        <w:rPr>
          <w:rFonts w:ascii="Times New Roman" w:hAnsi="Times New Roman"/>
          <w:sz w:val="28"/>
          <w:szCs w:val="28"/>
          <w:shd w:val="clear" w:color="auto" w:fill="FFFFFF"/>
        </w:rPr>
        <w:t xml:space="preserve">Вопросы организации работы с детьми и их родителями по популяризации знаний о здоровом пищевом поведении, здоровом питании, </w:t>
      </w:r>
      <w:r w:rsidR="00EB53D5" w:rsidRPr="00AE2A45">
        <w:rPr>
          <w:rFonts w:ascii="Times New Roman" w:hAnsi="Times New Roman"/>
          <w:sz w:val="28"/>
          <w:szCs w:val="28"/>
          <w:shd w:val="clear" w:color="auto" w:fill="FFFFFF"/>
        </w:rPr>
        <w:t>на фоне регистрируемой заболеваемости детей, а также задач, поставленных национальным проектом «Демография» и законодательными актами РФ, направленными на обеспечение принципов здорового питания и профилактику нарушений здоровья, обусловленных алиментарным фактором</w:t>
      </w:r>
      <w:r w:rsidR="00AC19BD" w:rsidRPr="00AE2A45">
        <w:rPr>
          <w:rFonts w:ascii="Times New Roman" w:hAnsi="Times New Roman"/>
          <w:sz w:val="28"/>
          <w:szCs w:val="28"/>
          <w:shd w:val="clear" w:color="auto" w:fill="FFFFFF"/>
        </w:rPr>
        <w:t xml:space="preserve">, </w:t>
      </w:r>
      <w:r w:rsidRPr="00AE2A45">
        <w:rPr>
          <w:rFonts w:ascii="Times New Roman" w:hAnsi="Times New Roman"/>
          <w:sz w:val="28"/>
          <w:szCs w:val="28"/>
          <w:shd w:val="clear" w:color="auto" w:fill="FFFFFF"/>
        </w:rPr>
        <w:t xml:space="preserve">приобретают особую актуальность. </w:t>
      </w:r>
    </w:p>
    <w:p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В санитарно-просветительской программе</w:t>
      </w:r>
      <w:r w:rsidR="00AE2A45" w:rsidRPr="00AE2A45">
        <w:rPr>
          <w:rFonts w:ascii="Times New Roman" w:hAnsi="Times New Roman"/>
          <w:sz w:val="28"/>
          <w:szCs w:val="28"/>
          <w:shd w:val="clear" w:color="auto" w:fill="FFFFFF"/>
        </w:rPr>
        <w:t xml:space="preserve"> представлены рекомендации п</w:t>
      </w:r>
      <w:r w:rsidR="00710786" w:rsidRPr="00AE2A45">
        <w:rPr>
          <w:rFonts w:ascii="Times New Roman" w:hAnsi="Times New Roman"/>
          <w:sz w:val="28"/>
          <w:szCs w:val="28"/>
          <w:shd w:val="clear" w:color="auto" w:fill="FFFFFF"/>
        </w:rPr>
        <w:t xml:space="preserve">о выработке у детей обязательных навыков </w:t>
      </w:r>
      <w:r w:rsidR="00AE2A45">
        <w:rPr>
          <w:rFonts w:ascii="Times New Roman" w:hAnsi="Times New Roman"/>
          <w:sz w:val="28"/>
          <w:szCs w:val="28"/>
          <w:shd w:val="clear" w:color="auto" w:fill="FFFFFF"/>
        </w:rPr>
        <w:t xml:space="preserve">соблюдения правил личной гигиены, </w:t>
      </w:r>
      <w:r w:rsidR="00710786" w:rsidRPr="00AE2A45">
        <w:rPr>
          <w:rFonts w:ascii="Times New Roman" w:hAnsi="Times New Roman"/>
          <w:sz w:val="28"/>
          <w:szCs w:val="28"/>
          <w:shd w:val="clear" w:color="auto" w:fill="FFFFFF"/>
        </w:rPr>
        <w:t xml:space="preserve">здорового питания и стереотипов </w:t>
      </w:r>
      <w:r w:rsidR="00AE2A45">
        <w:rPr>
          <w:rFonts w:ascii="Times New Roman" w:hAnsi="Times New Roman"/>
          <w:sz w:val="28"/>
          <w:szCs w:val="28"/>
          <w:shd w:val="clear" w:color="auto" w:fill="FFFFFF"/>
        </w:rPr>
        <w:t xml:space="preserve">здорового </w:t>
      </w:r>
      <w:r w:rsidR="00710786" w:rsidRPr="00AE2A45">
        <w:rPr>
          <w:rFonts w:ascii="Times New Roman" w:hAnsi="Times New Roman"/>
          <w:sz w:val="28"/>
          <w:szCs w:val="28"/>
          <w:shd w:val="clear" w:color="auto" w:fill="FFFFFF"/>
        </w:rPr>
        <w:t>пищевого поведения, направленных на гармоничный рост и развитие</w:t>
      </w:r>
      <w:r w:rsidR="00AE2A45" w:rsidRPr="00AE2A45">
        <w:rPr>
          <w:rFonts w:ascii="Times New Roman" w:hAnsi="Times New Roman"/>
          <w:sz w:val="28"/>
          <w:szCs w:val="28"/>
          <w:shd w:val="clear" w:color="auto" w:fill="FFFFFF"/>
        </w:rPr>
        <w:t>;</w:t>
      </w:r>
      <w:r w:rsidR="00186BC1" w:rsidRPr="00AE2A45">
        <w:rPr>
          <w:rFonts w:ascii="Times New Roman" w:hAnsi="Times New Roman"/>
          <w:sz w:val="28"/>
          <w:szCs w:val="28"/>
          <w:shd w:val="clear" w:color="auto" w:fill="FFFFFF"/>
        </w:rPr>
        <w:t xml:space="preserve"> </w:t>
      </w:r>
      <w:r w:rsidR="00AE2A45" w:rsidRPr="00AE2A45">
        <w:rPr>
          <w:rFonts w:ascii="Times New Roman" w:hAnsi="Times New Roman"/>
          <w:sz w:val="28"/>
          <w:szCs w:val="28"/>
          <w:shd w:val="clear" w:color="auto" w:fill="FFFFFF"/>
        </w:rPr>
        <w:t xml:space="preserve">информация необходимая родителям и педагогам, а также лицам, занятым в сфере ухода и присмотра за детьми навыков организации здорового питания, в том числе, в условиях </w:t>
      </w:r>
      <w:r w:rsidR="00AC19BD" w:rsidRPr="00AE2A45">
        <w:rPr>
          <w:rFonts w:ascii="Times New Roman" w:hAnsi="Times New Roman"/>
          <w:sz w:val="28"/>
          <w:szCs w:val="28"/>
          <w:shd w:val="clear" w:color="auto" w:fill="FFFFFF"/>
        </w:rPr>
        <w:t>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sidR="00AE2A45" w:rsidRPr="00AE2A45">
        <w:rPr>
          <w:rFonts w:ascii="Times New Roman" w:hAnsi="Times New Roman"/>
          <w:sz w:val="28"/>
          <w:szCs w:val="28"/>
          <w:shd w:val="clear" w:color="auto" w:fill="FFFFFF"/>
        </w:rPr>
        <w:t>.</w:t>
      </w:r>
      <w:r w:rsidRPr="00AE2A45">
        <w:rPr>
          <w:rFonts w:ascii="Times New Roman" w:hAnsi="Times New Roman"/>
          <w:sz w:val="28"/>
          <w:szCs w:val="28"/>
          <w:shd w:val="clear" w:color="auto" w:fill="FFFFFF"/>
        </w:rPr>
        <w:t xml:space="preserve"> </w:t>
      </w:r>
    </w:p>
    <w:p w:rsidR="00AE2A45" w:rsidRDefault="00AE2A45"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2.2. Цель программы</w:t>
      </w:r>
      <w:r>
        <w:rPr>
          <w:rFonts w:ascii="Times New Roman" w:hAnsi="Times New Roman"/>
          <w:b/>
          <w:i/>
          <w:sz w:val="28"/>
          <w:szCs w:val="28"/>
        </w:rPr>
        <w:t>.</w:t>
      </w:r>
    </w:p>
    <w:p w:rsidR="00FD61DD" w:rsidRPr="00E7269C" w:rsidRDefault="00FD61DD"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E7269C">
        <w:rPr>
          <w:rFonts w:ascii="Times New Roman" w:hAnsi="Times New Roman" w:cs="Times New Roman"/>
          <w:sz w:val="28"/>
          <w:szCs w:val="28"/>
        </w:rPr>
        <w:t>ормировани</w:t>
      </w:r>
      <w:r>
        <w:rPr>
          <w:rFonts w:ascii="Times New Roman" w:hAnsi="Times New Roman" w:cs="Times New Roman"/>
          <w:sz w:val="28"/>
          <w:szCs w:val="28"/>
        </w:rPr>
        <w:t>е</w:t>
      </w:r>
      <w:r w:rsidRPr="00E7269C">
        <w:rPr>
          <w:rFonts w:ascii="Times New Roman" w:hAnsi="Times New Roman" w:cs="Times New Roman"/>
          <w:sz w:val="28"/>
          <w:szCs w:val="28"/>
        </w:rPr>
        <w:t xml:space="preserve"> у детей дошкольного возраста основных поведенческих навыков, направленных на здоровое питание 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p>
    <w:p w:rsidR="00FD61DD" w:rsidRPr="00F503DB" w:rsidRDefault="00FD61D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2.3. Задачи программы</w:t>
      </w:r>
      <w:r>
        <w:rPr>
          <w:rFonts w:ascii="Times New Roman" w:hAnsi="Times New Roman"/>
          <w:b/>
          <w:i/>
          <w:sz w:val="28"/>
          <w:szCs w:val="28"/>
        </w:rPr>
        <w:t>.</w:t>
      </w:r>
    </w:p>
    <w:p w:rsidR="008F3C05" w:rsidRPr="008F3C05" w:rsidRDefault="00FD61DD"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 xml:space="preserve">Освоение </w:t>
      </w:r>
      <w:r w:rsidR="008F3C05">
        <w:rPr>
          <w:rFonts w:ascii="Times New Roman" w:hAnsi="Times New Roman"/>
          <w:sz w:val="28"/>
          <w:szCs w:val="28"/>
        </w:rPr>
        <w:t>детьми дошкольного возраста</w:t>
      </w:r>
      <w:r>
        <w:rPr>
          <w:rFonts w:ascii="Times New Roman" w:hAnsi="Times New Roman"/>
          <w:sz w:val="28"/>
          <w:szCs w:val="28"/>
        </w:rPr>
        <w:t xml:space="preserve"> </w:t>
      </w:r>
      <w:r w:rsidR="008F3C05">
        <w:rPr>
          <w:rFonts w:ascii="Times New Roman" w:hAnsi="Times New Roman"/>
          <w:sz w:val="28"/>
          <w:szCs w:val="28"/>
        </w:rPr>
        <w:t xml:space="preserve">в игровой форме </w:t>
      </w:r>
      <w:r w:rsidR="007C61B6" w:rsidRPr="00E7269C">
        <w:rPr>
          <w:rFonts w:ascii="Times New Roman" w:hAnsi="Times New Roman" w:cs="Times New Roman"/>
          <w:sz w:val="28"/>
          <w:szCs w:val="28"/>
        </w:rPr>
        <w:t>обязательных навыков</w:t>
      </w:r>
      <w:r w:rsidR="008F3C05">
        <w:rPr>
          <w:rFonts w:ascii="Times New Roman" w:hAnsi="Times New Roman" w:cs="Times New Roman"/>
          <w:sz w:val="28"/>
          <w:szCs w:val="28"/>
        </w:rPr>
        <w:t>,</w:t>
      </w:r>
      <w:r w:rsidR="007C61B6" w:rsidRPr="00E7269C">
        <w:rPr>
          <w:rFonts w:ascii="Times New Roman" w:hAnsi="Times New Roman" w:cs="Times New Roman"/>
          <w:sz w:val="28"/>
          <w:szCs w:val="28"/>
        </w:rPr>
        <w:t xml:space="preserve"> </w:t>
      </w:r>
      <w:r w:rsidR="008F3C05" w:rsidRPr="00E7269C">
        <w:rPr>
          <w:rFonts w:ascii="Times New Roman" w:hAnsi="Times New Roman" w:cs="Times New Roman"/>
          <w:sz w:val="28"/>
          <w:szCs w:val="28"/>
        </w:rPr>
        <w:t>направленных на здоровое питание</w:t>
      </w:r>
      <w:r w:rsidR="008F3C05" w:rsidRPr="008F3C05">
        <w:rPr>
          <w:rFonts w:ascii="Times New Roman" w:hAnsi="Times New Roman" w:cs="Times New Roman"/>
          <w:sz w:val="28"/>
          <w:szCs w:val="28"/>
        </w:rPr>
        <w:t xml:space="preserve"> </w:t>
      </w:r>
      <w:r w:rsidR="008F3C05" w:rsidRPr="00E7269C">
        <w:rPr>
          <w:rFonts w:ascii="Times New Roman" w:hAnsi="Times New Roman" w:cs="Times New Roman"/>
          <w:sz w:val="28"/>
          <w:szCs w:val="28"/>
        </w:rPr>
        <w:t xml:space="preserve">и профилактику нарушений здоровья, обусловленных </w:t>
      </w:r>
      <w:r w:rsidR="008F3C05">
        <w:rPr>
          <w:rFonts w:ascii="Times New Roman" w:hAnsi="Times New Roman" w:cs="Times New Roman"/>
          <w:sz w:val="28"/>
          <w:szCs w:val="28"/>
        </w:rPr>
        <w:t xml:space="preserve">нездоровым </w:t>
      </w:r>
      <w:r w:rsidR="008F3C05" w:rsidRPr="00E7269C">
        <w:rPr>
          <w:rFonts w:ascii="Times New Roman" w:hAnsi="Times New Roman" w:cs="Times New Roman"/>
          <w:sz w:val="28"/>
          <w:szCs w:val="28"/>
        </w:rPr>
        <w:t>питанием и нарушениями правил личной гигиены</w:t>
      </w:r>
      <w:r w:rsidR="008F3C05">
        <w:rPr>
          <w:rFonts w:ascii="Times New Roman" w:hAnsi="Times New Roman" w:cs="Times New Roman"/>
          <w:sz w:val="28"/>
          <w:szCs w:val="28"/>
        </w:rPr>
        <w:t>;</w:t>
      </w:r>
    </w:p>
    <w:p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E7269C">
        <w:rPr>
          <w:rFonts w:ascii="Times New Roman" w:hAnsi="Times New Roman" w:cs="Times New Roman"/>
          <w:sz w:val="28"/>
          <w:szCs w:val="28"/>
        </w:rPr>
        <w:t xml:space="preserve"> </w:t>
      </w:r>
      <w:r>
        <w:rPr>
          <w:rFonts w:ascii="Times New Roman" w:hAnsi="Times New Roman" w:cs="Times New Roman"/>
          <w:sz w:val="28"/>
          <w:szCs w:val="28"/>
        </w:rPr>
        <w:t xml:space="preserve">Выработка у детей </w:t>
      </w:r>
      <w:r>
        <w:rPr>
          <w:rFonts w:ascii="Times New Roman" w:hAnsi="Times New Roman"/>
          <w:sz w:val="28"/>
          <w:szCs w:val="28"/>
        </w:rPr>
        <w:t xml:space="preserve">дошкольного возраста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p>
    <w:p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shd w:val="clear" w:color="auto" w:fill="FFFFFF"/>
        </w:rPr>
      </w:pPr>
      <w:r>
        <w:rPr>
          <w:rFonts w:ascii="Times New Roman" w:hAnsi="Times New Roman" w:cs="Times New Roman"/>
          <w:sz w:val="28"/>
          <w:szCs w:val="28"/>
        </w:rPr>
        <w:t xml:space="preserve">Формирование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rsidR="004D23ED" w:rsidRPr="00F503DB" w:rsidRDefault="004D23ED" w:rsidP="00CA5129">
      <w:pPr>
        <w:pStyle w:val="a5"/>
        <w:widowControl w:val="0"/>
        <w:tabs>
          <w:tab w:val="left" w:pos="1134"/>
        </w:tabs>
        <w:spacing w:after="0" w:line="240" w:lineRule="auto"/>
        <w:ind w:left="709"/>
        <w:contextualSpacing w:val="0"/>
        <w:jc w:val="both"/>
        <w:rPr>
          <w:rFonts w:ascii="Times New Roman" w:hAnsi="Times New Roman"/>
          <w:sz w:val="28"/>
          <w:szCs w:val="28"/>
        </w:rPr>
      </w:pPr>
      <w:r w:rsidRPr="00F503DB">
        <w:rPr>
          <w:rFonts w:ascii="Times New Roman" w:hAnsi="Times New Roman"/>
          <w:b/>
          <w:i/>
          <w:sz w:val="28"/>
          <w:szCs w:val="28"/>
        </w:rPr>
        <w:t>2.4. Целевая аудитория программы</w:t>
      </w:r>
      <w:r>
        <w:rPr>
          <w:rFonts w:ascii="Times New Roman" w:hAnsi="Times New Roman"/>
          <w:b/>
          <w:i/>
          <w:sz w:val="28"/>
          <w:szCs w:val="28"/>
        </w:rPr>
        <w:t>.</w:t>
      </w:r>
    </w:p>
    <w:p w:rsidR="004D23ED" w:rsidRPr="00F23CE4" w:rsidRDefault="004D23ED" w:rsidP="00CA5129">
      <w:pPr>
        <w:widowControl w:val="0"/>
        <w:spacing w:after="0" w:line="240" w:lineRule="auto"/>
        <w:ind w:firstLine="709"/>
        <w:jc w:val="both"/>
        <w:rPr>
          <w:rFonts w:ascii="Times New Roman" w:hAnsi="Times New Roman"/>
          <w:sz w:val="28"/>
          <w:szCs w:val="28"/>
          <w:shd w:val="clear" w:color="auto" w:fill="FFFFFF"/>
        </w:rPr>
      </w:pPr>
      <w:r w:rsidRPr="00F23CE4">
        <w:rPr>
          <w:rFonts w:ascii="Times New Roman" w:hAnsi="Times New Roman"/>
          <w:sz w:val="28"/>
          <w:szCs w:val="28"/>
          <w:shd w:val="clear" w:color="auto" w:fill="FFFFFF"/>
        </w:rPr>
        <w:t xml:space="preserve">Дети дошкольного возраста, работники организаций дошкольного образования, организаций по уходу и присмотру за детьми, </w:t>
      </w:r>
      <w:r w:rsidR="00F41C73" w:rsidRPr="00F23CE4">
        <w:rPr>
          <w:rFonts w:ascii="Times New Roman" w:hAnsi="Times New Roman"/>
          <w:sz w:val="28"/>
          <w:szCs w:val="28"/>
          <w:shd w:val="clear" w:color="auto" w:fill="FFFFFF"/>
        </w:rPr>
        <w:t>родители детей дошкольного возраста</w:t>
      </w:r>
      <w:r w:rsidRPr="00F23CE4">
        <w:rPr>
          <w:rFonts w:ascii="Times New Roman" w:hAnsi="Times New Roman"/>
          <w:sz w:val="28"/>
          <w:szCs w:val="28"/>
          <w:shd w:val="clear" w:color="auto" w:fill="FFFFFF"/>
        </w:rPr>
        <w:t>.</w:t>
      </w:r>
    </w:p>
    <w:p w:rsidR="004D23ED" w:rsidRPr="00F503DB" w:rsidRDefault="004D23E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2.5. Механизмы реализации программы.</w:t>
      </w:r>
    </w:p>
    <w:p w:rsidR="004D23ED" w:rsidRPr="00F503DB" w:rsidRDefault="004D23ED"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 xml:space="preserve">Программа реализуется в форме </w:t>
      </w:r>
      <w:r w:rsidR="00F41C73">
        <w:rPr>
          <w:rFonts w:ascii="Times New Roman" w:hAnsi="Times New Roman"/>
          <w:sz w:val="28"/>
          <w:szCs w:val="28"/>
        </w:rPr>
        <w:t>игр, индивидуальных и групповых занятий с детьми; лекций и практических занятий с работниками организаций дошкольного образования, организаций по уходу и присмотру за детьми, родителями; тематических</w:t>
      </w:r>
      <w:r w:rsidRPr="00F503DB">
        <w:rPr>
          <w:rFonts w:ascii="Times New Roman" w:hAnsi="Times New Roman"/>
          <w:sz w:val="28"/>
          <w:szCs w:val="28"/>
        </w:rPr>
        <w:t xml:space="preserve"> родительских собраний. </w:t>
      </w:r>
    </w:p>
    <w:p w:rsidR="004D23ED" w:rsidRPr="00F503DB" w:rsidRDefault="004D23E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2.5.1. Разработка программы</w:t>
      </w:r>
      <w:r>
        <w:rPr>
          <w:rFonts w:ascii="Times New Roman" w:hAnsi="Times New Roman"/>
          <w:b/>
          <w:i/>
          <w:sz w:val="28"/>
          <w:szCs w:val="28"/>
        </w:rPr>
        <w:t>.</w:t>
      </w:r>
    </w:p>
    <w:p w:rsidR="00F41C73" w:rsidRPr="008F3C05" w:rsidRDefault="00F41C73"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П</w:t>
      </w:r>
      <w:r w:rsidR="004D23ED" w:rsidRPr="00F503DB">
        <w:rPr>
          <w:rFonts w:ascii="Times New Roman" w:hAnsi="Times New Roman"/>
          <w:sz w:val="28"/>
          <w:szCs w:val="28"/>
        </w:rPr>
        <w:t>рограмма состоит из четырех тематических разделов, предусматривающих освоение</w:t>
      </w:r>
      <w:r w:rsidRPr="00F503DB">
        <w:rPr>
          <w:rFonts w:ascii="Times New Roman" w:hAnsi="Times New Roman"/>
          <w:sz w:val="28"/>
          <w:szCs w:val="28"/>
        </w:rPr>
        <w:t xml:space="preserve"> </w:t>
      </w:r>
      <w:r>
        <w:rPr>
          <w:rFonts w:ascii="Times New Roman" w:hAnsi="Times New Roman"/>
          <w:sz w:val="28"/>
          <w:szCs w:val="28"/>
        </w:rPr>
        <w:t xml:space="preserve">детьми дошкольного возраста в игровой форме </w:t>
      </w:r>
      <w:r w:rsidRPr="00E7269C">
        <w:rPr>
          <w:rFonts w:ascii="Times New Roman" w:hAnsi="Times New Roman" w:cs="Times New Roman"/>
          <w:sz w:val="28"/>
          <w:szCs w:val="28"/>
        </w:rPr>
        <w:t>обязательных навыков</w:t>
      </w:r>
      <w:r>
        <w:rPr>
          <w:rFonts w:ascii="Times New Roman" w:hAnsi="Times New Roman" w:cs="Times New Roman"/>
          <w:sz w:val="28"/>
          <w:szCs w:val="28"/>
        </w:rPr>
        <w:t>,</w:t>
      </w:r>
      <w:r w:rsidRPr="00E7269C">
        <w:rPr>
          <w:rFonts w:ascii="Times New Roman" w:hAnsi="Times New Roman" w:cs="Times New Roman"/>
          <w:sz w:val="28"/>
          <w:szCs w:val="28"/>
        </w:rPr>
        <w:t xml:space="preserve"> направленных на здоровое питание</w:t>
      </w:r>
      <w:r w:rsidRPr="008F3C05">
        <w:rPr>
          <w:rFonts w:ascii="Times New Roman" w:hAnsi="Times New Roman" w:cs="Times New Roman"/>
          <w:sz w:val="28"/>
          <w:szCs w:val="28"/>
        </w:rPr>
        <w:t xml:space="preserve"> </w:t>
      </w:r>
      <w:r w:rsidRPr="00E7269C">
        <w:rPr>
          <w:rFonts w:ascii="Times New Roman" w:hAnsi="Times New Roman" w:cs="Times New Roman"/>
          <w:sz w:val="28"/>
          <w:szCs w:val="28"/>
        </w:rPr>
        <w:t xml:space="preserve">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 xml:space="preserve">; выработку у детей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r w:rsidR="00ED1CA8">
        <w:rPr>
          <w:rFonts w:ascii="Times New Roman" w:hAnsi="Times New Roman" w:cs="Times New Roman"/>
          <w:sz w:val="28"/>
          <w:szCs w:val="28"/>
        </w:rPr>
        <w:t xml:space="preserve"> ф</w:t>
      </w:r>
      <w:r>
        <w:rPr>
          <w:rFonts w:ascii="Times New Roman" w:hAnsi="Times New Roman" w:cs="Times New Roman"/>
          <w:sz w:val="28"/>
          <w:szCs w:val="28"/>
        </w:rPr>
        <w:t xml:space="preserve">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rsidR="006821AD" w:rsidRPr="00F503DB" w:rsidRDefault="006821A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 xml:space="preserve">2.5.2. Внедрение программы </w:t>
      </w:r>
    </w:p>
    <w:p w:rsidR="006821AD" w:rsidRPr="00F503DB" w:rsidRDefault="006821AD" w:rsidP="00CA5129">
      <w:pPr>
        <w:widowControl w:val="0"/>
        <w:spacing w:after="0" w:line="240" w:lineRule="auto"/>
        <w:ind w:firstLine="709"/>
        <w:jc w:val="both"/>
        <w:rPr>
          <w:rFonts w:ascii="Times New Roman" w:hAnsi="Times New Roman"/>
          <w:bCs/>
          <w:sz w:val="28"/>
          <w:szCs w:val="28"/>
          <w:shd w:val="clear" w:color="auto" w:fill="FFFFFF"/>
        </w:rPr>
      </w:pPr>
      <w:r>
        <w:rPr>
          <w:rFonts w:ascii="Times New Roman" w:hAnsi="Times New Roman"/>
          <w:sz w:val="28"/>
          <w:szCs w:val="28"/>
        </w:rPr>
        <w:t>Внедрение</w:t>
      </w:r>
      <w:r w:rsidRPr="00F503DB">
        <w:rPr>
          <w:rFonts w:ascii="Times New Roman" w:hAnsi="Times New Roman"/>
          <w:sz w:val="28"/>
          <w:szCs w:val="28"/>
        </w:rPr>
        <w:t xml:space="preserve"> программы осуществляется на базе организаций</w:t>
      </w:r>
      <w:r>
        <w:rPr>
          <w:rFonts w:ascii="Times New Roman" w:hAnsi="Times New Roman"/>
          <w:sz w:val="28"/>
          <w:szCs w:val="28"/>
        </w:rPr>
        <w:t xml:space="preserve"> дошкольного образования</w:t>
      </w:r>
      <w:r w:rsidRPr="00F503DB">
        <w:rPr>
          <w:rFonts w:ascii="Times New Roman" w:hAnsi="Times New Roman"/>
          <w:bCs/>
          <w:sz w:val="28"/>
          <w:szCs w:val="28"/>
          <w:shd w:val="clear" w:color="auto" w:fill="FFFFFF"/>
        </w:rPr>
        <w:t xml:space="preserve">. </w:t>
      </w:r>
    </w:p>
    <w:p w:rsidR="00F23CE4" w:rsidRPr="00F503DB" w:rsidRDefault="00F23CE4"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w:t>
      </w:r>
      <w:r w:rsidR="006821AD">
        <w:rPr>
          <w:rFonts w:ascii="Times New Roman" w:hAnsi="Times New Roman"/>
          <w:b/>
          <w:i/>
          <w:sz w:val="28"/>
          <w:szCs w:val="28"/>
        </w:rPr>
        <w:t>3</w:t>
      </w:r>
      <w:r w:rsidRPr="00F503DB">
        <w:rPr>
          <w:rFonts w:ascii="Times New Roman" w:hAnsi="Times New Roman"/>
          <w:b/>
          <w:i/>
          <w:sz w:val="28"/>
          <w:szCs w:val="28"/>
        </w:rPr>
        <w:t>. Реализация программы</w:t>
      </w:r>
      <w:r>
        <w:rPr>
          <w:rFonts w:ascii="Times New Roman" w:hAnsi="Times New Roman"/>
          <w:b/>
          <w:i/>
          <w:sz w:val="28"/>
          <w:szCs w:val="28"/>
        </w:rPr>
        <w:t>.</w:t>
      </w:r>
    </w:p>
    <w:p w:rsidR="00CC521A" w:rsidRPr="00F503DB"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 xml:space="preserve">Основные формы реализации программы </w:t>
      </w:r>
      <w:r w:rsidR="00CC521A">
        <w:rPr>
          <w:rFonts w:ascii="Times New Roman" w:hAnsi="Times New Roman"/>
          <w:sz w:val="28"/>
          <w:szCs w:val="28"/>
        </w:rPr>
        <w:t>– игры с детьми, индивидуальные и групповые занятия; лекции и практические занятия с работниками организаций дошкольного образования, организаций по уходу и присмотру за детьми, родителями; тематические</w:t>
      </w:r>
      <w:r w:rsidR="00CC521A" w:rsidRPr="00F503DB">
        <w:rPr>
          <w:rFonts w:ascii="Times New Roman" w:hAnsi="Times New Roman"/>
          <w:sz w:val="28"/>
          <w:szCs w:val="28"/>
        </w:rPr>
        <w:t xml:space="preserve"> родительски</w:t>
      </w:r>
      <w:r w:rsidR="00CC521A">
        <w:rPr>
          <w:rFonts w:ascii="Times New Roman" w:hAnsi="Times New Roman"/>
          <w:sz w:val="28"/>
          <w:szCs w:val="28"/>
        </w:rPr>
        <w:t>е</w:t>
      </w:r>
      <w:r w:rsidR="00CC521A" w:rsidRPr="00F503DB">
        <w:rPr>
          <w:rFonts w:ascii="Times New Roman" w:hAnsi="Times New Roman"/>
          <w:sz w:val="28"/>
          <w:szCs w:val="28"/>
        </w:rPr>
        <w:t xml:space="preserve"> собрани</w:t>
      </w:r>
      <w:r w:rsidR="00CC521A">
        <w:rPr>
          <w:rFonts w:ascii="Times New Roman" w:hAnsi="Times New Roman"/>
          <w:sz w:val="28"/>
          <w:szCs w:val="28"/>
        </w:rPr>
        <w:t>я</w:t>
      </w:r>
      <w:r w:rsidR="00CC521A" w:rsidRPr="00F503DB">
        <w:rPr>
          <w:rFonts w:ascii="Times New Roman" w:hAnsi="Times New Roman"/>
          <w:sz w:val="28"/>
          <w:szCs w:val="28"/>
        </w:rPr>
        <w:t xml:space="preserve">. </w:t>
      </w:r>
    </w:p>
    <w:p w:rsidR="00F23CE4" w:rsidRPr="00F503DB" w:rsidRDefault="00F23CE4" w:rsidP="00CA5129">
      <w:pPr>
        <w:widowControl w:val="0"/>
        <w:spacing w:after="0" w:line="240" w:lineRule="auto"/>
        <w:ind w:firstLine="709"/>
        <w:jc w:val="both"/>
        <w:rPr>
          <w:rFonts w:ascii="Times New Roman" w:hAnsi="Times New Roman"/>
          <w:sz w:val="28"/>
          <w:szCs w:val="28"/>
        </w:rPr>
      </w:pPr>
      <w:r w:rsidRPr="00884397">
        <w:rPr>
          <w:rFonts w:ascii="Times New Roman" w:hAnsi="Times New Roman"/>
          <w:sz w:val="28"/>
          <w:szCs w:val="28"/>
        </w:rPr>
        <w:t xml:space="preserve">Программа </w:t>
      </w:r>
      <w:r w:rsidRPr="00F503DB">
        <w:rPr>
          <w:rFonts w:ascii="Times New Roman" w:hAnsi="Times New Roman"/>
          <w:sz w:val="28"/>
          <w:szCs w:val="28"/>
        </w:rPr>
        <w:t>предусматривающее возможность просмотра справочной информации</w:t>
      </w:r>
      <w:r w:rsidR="00CC521A">
        <w:rPr>
          <w:rFonts w:ascii="Times New Roman" w:hAnsi="Times New Roman"/>
          <w:sz w:val="28"/>
          <w:szCs w:val="28"/>
        </w:rPr>
        <w:t xml:space="preserve"> для работников организаций дошкольного образования, организаций по уходу и присмотру за детьми</w:t>
      </w:r>
      <w:r w:rsidRPr="00F503DB">
        <w:rPr>
          <w:rFonts w:ascii="Times New Roman" w:hAnsi="Times New Roman"/>
          <w:sz w:val="28"/>
          <w:szCs w:val="28"/>
        </w:rPr>
        <w:t xml:space="preserve">, анкетирования и тестирования </w:t>
      </w:r>
      <w:r w:rsidR="00CC521A">
        <w:rPr>
          <w:rFonts w:ascii="Times New Roman" w:hAnsi="Times New Roman"/>
          <w:sz w:val="28"/>
          <w:szCs w:val="28"/>
        </w:rPr>
        <w:t>родителей</w:t>
      </w:r>
      <w:r w:rsidRPr="00F503DB">
        <w:rPr>
          <w:rFonts w:ascii="Times New Roman" w:hAnsi="Times New Roman"/>
          <w:sz w:val="28"/>
          <w:szCs w:val="28"/>
        </w:rPr>
        <w:t>, совместной работы родителей с детьми по формированию режима дня и рациона питания обучающихся.</w:t>
      </w:r>
    </w:p>
    <w:p w:rsidR="00F23CE4" w:rsidRPr="00F503DB" w:rsidRDefault="00F23CE4"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2.6. Планируемые результаты освоения программы</w:t>
      </w:r>
      <w:r>
        <w:rPr>
          <w:rFonts w:ascii="Times New Roman" w:hAnsi="Times New Roman"/>
          <w:b/>
          <w:i/>
          <w:sz w:val="28"/>
          <w:szCs w:val="28"/>
        </w:rPr>
        <w:t>.</w:t>
      </w:r>
    </w:p>
    <w:p w:rsidR="00C956C7"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В результате освоения программы</w:t>
      </w:r>
      <w:r w:rsidR="00C956C7" w:rsidRPr="00C956C7">
        <w:rPr>
          <w:rFonts w:ascii="Times New Roman" w:hAnsi="Times New Roman"/>
          <w:sz w:val="28"/>
          <w:szCs w:val="28"/>
        </w:rPr>
        <w:t xml:space="preserve"> </w:t>
      </w:r>
      <w:r w:rsidR="00C956C7" w:rsidRPr="00F503DB">
        <w:rPr>
          <w:rFonts w:ascii="Times New Roman" w:hAnsi="Times New Roman"/>
          <w:sz w:val="28"/>
          <w:szCs w:val="28"/>
        </w:rPr>
        <w:t>должны быть сформированы</w:t>
      </w:r>
      <w:r w:rsidR="00C956C7">
        <w:rPr>
          <w:rFonts w:ascii="Times New Roman" w:hAnsi="Times New Roman"/>
          <w:sz w:val="28"/>
          <w:szCs w:val="28"/>
        </w:rPr>
        <w:t>:</w:t>
      </w:r>
    </w:p>
    <w:p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sidR="00F23CE4" w:rsidRPr="00F503DB">
        <w:rPr>
          <w:rFonts w:ascii="Times New Roman" w:hAnsi="Times New Roman"/>
          <w:sz w:val="28"/>
          <w:szCs w:val="28"/>
        </w:rPr>
        <w:t xml:space="preserve"> у </w:t>
      </w:r>
      <w:r w:rsidR="00CC521A">
        <w:rPr>
          <w:rFonts w:ascii="Times New Roman" w:hAnsi="Times New Roman"/>
          <w:sz w:val="28"/>
          <w:szCs w:val="28"/>
        </w:rPr>
        <w:t>детей</w:t>
      </w:r>
      <w:r w:rsidR="00F23CE4" w:rsidRPr="00F503DB">
        <w:rPr>
          <w:rFonts w:ascii="Times New Roman" w:hAnsi="Times New Roman"/>
          <w:sz w:val="28"/>
          <w:szCs w:val="28"/>
        </w:rPr>
        <w:t xml:space="preserve"> </w:t>
      </w:r>
      <w:r w:rsidR="00465AFE" w:rsidRPr="00E7269C">
        <w:rPr>
          <w:rFonts w:ascii="Times New Roman" w:hAnsi="Times New Roman" w:cs="Times New Roman"/>
          <w:sz w:val="28"/>
          <w:szCs w:val="28"/>
        </w:rPr>
        <w:t xml:space="preserve">дошкольного возраста </w:t>
      </w:r>
      <w:r>
        <w:rPr>
          <w:rFonts w:ascii="Times New Roman" w:hAnsi="Times New Roman" w:cs="Times New Roman"/>
          <w:sz w:val="28"/>
          <w:szCs w:val="28"/>
        </w:rPr>
        <w:t xml:space="preserve">- </w:t>
      </w:r>
      <w:r w:rsidR="00465AFE" w:rsidRPr="00E7269C">
        <w:rPr>
          <w:rFonts w:ascii="Times New Roman" w:hAnsi="Times New Roman" w:cs="Times New Roman"/>
          <w:sz w:val="28"/>
          <w:szCs w:val="28"/>
        </w:rPr>
        <w:t>основны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поведенчески</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навык</w:t>
      </w:r>
      <w:r w:rsidR="00465AFE">
        <w:rPr>
          <w:rFonts w:ascii="Times New Roman" w:hAnsi="Times New Roman" w:cs="Times New Roman"/>
          <w:sz w:val="28"/>
          <w:szCs w:val="28"/>
        </w:rPr>
        <w:t>и</w:t>
      </w:r>
      <w:r w:rsidR="00465AFE" w:rsidRPr="00E7269C">
        <w:rPr>
          <w:rFonts w:ascii="Times New Roman" w:hAnsi="Times New Roman" w:cs="Times New Roman"/>
          <w:sz w:val="28"/>
          <w:szCs w:val="28"/>
        </w:rPr>
        <w:t>, направленны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 здоровое питание и профилактику нарушений здоровья,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sidR="00465AFE">
        <w:rPr>
          <w:rFonts w:ascii="Times New Roman" w:hAnsi="Times New Roman" w:cs="Times New Roman"/>
          <w:sz w:val="28"/>
          <w:szCs w:val="28"/>
        </w:rPr>
        <w:t xml:space="preserve">; </w:t>
      </w:r>
    </w:p>
    <w:p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у работников организаций дошкольного образования и организаций по уходу и присмотру за детьми – компетенци</w:t>
      </w:r>
      <w:r>
        <w:rPr>
          <w:rFonts w:ascii="Times New Roman" w:hAnsi="Times New Roman" w:cs="Times New Roman"/>
          <w:sz w:val="28"/>
          <w:szCs w:val="28"/>
        </w:rPr>
        <w:t>и</w:t>
      </w:r>
      <w:r w:rsidR="00465AFE">
        <w:rPr>
          <w:rFonts w:ascii="Times New Roman" w:hAnsi="Times New Roman" w:cs="Times New Roman"/>
          <w:sz w:val="28"/>
          <w:szCs w:val="28"/>
        </w:rPr>
        <w:t>, обеспечивающи</w:t>
      </w:r>
      <w:r>
        <w:rPr>
          <w:rFonts w:ascii="Times New Roman" w:hAnsi="Times New Roman" w:cs="Times New Roman"/>
          <w:sz w:val="28"/>
          <w:szCs w:val="28"/>
        </w:rPr>
        <w:t>е</w:t>
      </w:r>
      <w:r w:rsidR="00465AFE">
        <w:rPr>
          <w:rFonts w:ascii="Times New Roman" w:hAnsi="Times New Roman" w:cs="Times New Roman"/>
          <w:sz w:val="28"/>
          <w:szCs w:val="28"/>
        </w:rPr>
        <w:t xml:space="preserve"> </w:t>
      </w:r>
      <w:r w:rsidR="00465AFE" w:rsidRPr="00F503DB">
        <w:rPr>
          <w:rFonts w:ascii="Times New Roman" w:hAnsi="Times New Roman"/>
          <w:sz w:val="28"/>
          <w:szCs w:val="28"/>
        </w:rPr>
        <w:t>формирован</w:t>
      </w:r>
      <w:r>
        <w:rPr>
          <w:rFonts w:ascii="Times New Roman" w:hAnsi="Times New Roman"/>
          <w:sz w:val="28"/>
          <w:szCs w:val="28"/>
        </w:rPr>
        <w:t>ие</w:t>
      </w:r>
      <w:r w:rsidR="00465AFE" w:rsidRPr="00F503DB">
        <w:rPr>
          <w:rFonts w:ascii="Times New Roman" w:hAnsi="Times New Roman"/>
          <w:sz w:val="28"/>
          <w:szCs w:val="28"/>
        </w:rPr>
        <w:t xml:space="preserve"> </w:t>
      </w:r>
      <w:r w:rsidR="00465AFE" w:rsidRPr="00E7269C">
        <w:rPr>
          <w:rFonts w:ascii="Times New Roman" w:hAnsi="Times New Roman" w:cs="Times New Roman"/>
          <w:sz w:val="28"/>
          <w:szCs w:val="28"/>
        </w:rPr>
        <w:t>основны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поведенчески</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навык</w:t>
      </w:r>
      <w:r>
        <w:rPr>
          <w:rFonts w:ascii="Times New Roman" w:hAnsi="Times New Roman" w:cs="Times New Roman"/>
          <w:sz w:val="28"/>
          <w:szCs w:val="28"/>
        </w:rPr>
        <w:t>ов</w:t>
      </w:r>
      <w:r w:rsidR="00465AFE" w:rsidRPr="00E7269C">
        <w:rPr>
          <w:rFonts w:ascii="Times New Roman" w:hAnsi="Times New Roman" w:cs="Times New Roman"/>
          <w:sz w:val="28"/>
          <w:szCs w:val="28"/>
        </w:rPr>
        <w:t>, направленны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 здоровое питание и профилактику нарушений здоровья</w:t>
      </w:r>
      <w:r>
        <w:rPr>
          <w:rFonts w:ascii="Times New Roman" w:hAnsi="Times New Roman" w:cs="Times New Roman"/>
          <w:sz w:val="28"/>
          <w:szCs w:val="28"/>
        </w:rPr>
        <w:t xml:space="preserve"> детей</w:t>
      </w:r>
      <w:r w:rsidR="00465AFE" w:rsidRPr="00E7269C">
        <w:rPr>
          <w:rFonts w:ascii="Times New Roman" w:hAnsi="Times New Roman" w:cs="Times New Roman"/>
          <w:sz w:val="28"/>
          <w:szCs w:val="28"/>
        </w:rPr>
        <w:t xml:space="preserve">,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w:t>
      </w:r>
      <w:r w:rsidR="00465AFE">
        <w:rPr>
          <w:rFonts w:ascii="Times New Roman" w:hAnsi="Times New Roman" w:cs="Times New Roman"/>
          <w:sz w:val="28"/>
          <w:szCs w:val="28"/>
        </w:rPr>
        <w:t xml:space="preserve"> </w:t>
      </w:r>
    </w:p>
    <w:p w:rsidR="00F23CE4" w:rsidRPr="00F503DB" w:rsidRDefault="00C956C7" w:rsidP="00CA5129">
      <w:pPr>
        <w:widowControl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 xml:space="preserve">у родителей </w:t>
      </w:r>
      <w:r>
        <w:rPr>
          <w:rFonts w:ascii="Times New Roman" w:hAnsi="Times New Roman" w:cs="Times New Roman"/>
          <w:sz w:val="28"/>
          <w:szCs w:val="28"/>
        </w:rPr>
        <w:t xml:space="preserve">- </w:t>
      </w:r>
      <w:r w:rsidR="00465AFE">
        <w:rPr>
          <w:rFonts w:ascii="Times New Roman" w:hAnsi="Times New Roman" w:cs="Times New Roman"/>
          <w:sz w:val="28"/>
          <w:szCs w:val="28"/>
        </w:rPr>
        <w:t>необходимые знания и умения в части формирования рациона здорового питания и рационального режима дня.</w:t>
      </w:r>
    </w:p>
    <w:p w:rsidR="00A85F84" w:rsidRPr="00BD1F5F" w:rsidRDefault="00A85F84" w:rsidP="00CA5129">
      <w:pPr>
        <w:widowControl w:val="0"/>
        <w:spacing w:after="0" w:line="240" w:lineRule="auto"/>
        <w:ind w:firstLine="709"/>
        <w:jc w:val="both"/>
        <w:rPr>
          <w:rFonts w:ascii="Times New Roman" w:hAnsi="Times New Roman"/>
          <w:sz w:val="28"/>
          <w:szCs w:val="28"/>
          <w:shd w:val="clear" w:color="auto" w:fill="FFFFFF"/>
        </w:rPr>
      </w:pPr>
    </w:p>
    <w:p w:rsidR="00C956C7" w:rsidRPr="00E62E5F" w:rsidRDefault="00C956C7" w:rsidP="00CA5129">
      <w:pPr>
        <w:widowControl w:val="0"/>
        <w:spacing w:after="0" w:line="240" w:lineRule="auto"/>
        <w:jc w:val="center"/>
        <w:outlineLvl w:val="0"/>
        <w:rPr>
          <w:rFonts w:ascii="Times New Roman" w:hAnsi="Times New Roman"/>
          <w:b/>
          <w:sz w:val="28"/>
          <w:szCs w:val="28"/>
        </w:rPr>
      </w:pPr>
      <w:r w:rsidRPr="00E62E5F">
        <w:rPr>
          <w:rFonts w:ascii="Times New Roman" w:hAnsi="Times New Roman"/>
          <w:b/>
          <w:sz w:val="28"/>
          <w:szCs w:val="28"/>
        </w:rPr>
        <w:t>III. Содержательный раздел</w:t>
      </w:r>
    </w:p>
    <w:p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3.1. Общее содержание программы.</w:t>
      </w:r>
    </w:p>
    <w:p w:rsidR="00C956C7" w:rsidRDefault="00B706F0"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включает три логически взаимосвязанных блока, изложение которых предусматривает работу по формированию у детей </w:t>
      </w:r>
      <w:r w:rsidR="00C956C7" w:rsidRPr="00E62E5F">
        <w:rPr>
          <w:rFonts w:ascii="Times New Roman" w:hAnsi="Times New Roman" w:cs="Times New Roman"/>
          <w:sz w:val="28"/>
          <w:szCs w:val="28"/>
        </w:rPr>
        <w:t xml:space="preserve">основных поведенческих навыков, направленных на здоровое питание и профилактику нарушений здоровья, обусловленных нездоровым питанием и нарушениями правил личной гигиены; создание благоприятных условий для </w:t>
      </w:r>
      <w:r w:rsidR="00C956C7">
        <w:rPr>
          <w:rFonts w:ascii="Times New Roman" w:hAnsi="Times New Roman" w:cs="Times New Roman"/>
          <w:sz w:val="28"/>
          <w:szCs w:val="28"/>
        </w:rPr>
        <w:t>реализации принципов здорового питания</w:t>
      </w:r>
      <w:r w:rsidR="00E22CF9">
        <w:rPr>
          <w:rFonts w:ascii="Times New Roman" w:hAnsi="Times New Roman" w:cs="Times New Roman"/>
          <w:sz w:val="28"/>
          <w:szCs w:val="28"/>
        </w:rPr>
        <w:t xml:space="preserve"> в дошкольной организации и домашних условиях.</w:t>
      </w:r>
    </w:p>
    <w:p w:rsidR="003A6DC9" w:rsidRPr="00E7269C" w:rsidRDefault="003A6DC9" w:rsidP="00CA5129">
      <w:pPr>
        <w:widowControl w:val="0"/>
        <w:spacing w:after="0" w:line="240" w:lineRule="auto"/>
        <w:jc w:val="both"/>
        <w:rPr>
          <w:rFonts w:ascii="Times New Roman" w:hAnsi="Times New Roman" w:cs="Times New Roman"/>
          <w:sz w:val="28"/>
          <w:szCs w:val="28"/>
        </w:rPr>
      </w:pPr>
      <w:r w:rsidRPr="00E7269C">
        <w:rPr>
          <w:rFonts w:ascii="Times New Roman" w:hAnsi="Times New Roman" w:cs="Times New Roman"/>
          <w:sz w:val="28"/>
          <w:szCs w:val="28"/>
        </w:rPr>
        <w:tab/>
      </w:r>
      <w:r w:rsidRPr="003A6DC9">
        <w:rPr>
          <w:rFonts w:ascii="Times New Roman" w:hAnsi="Times New Roman" w:cs="Times New Roman"/>
          <w:b/>
          <w:sz w:val="28"/>
          <w:szCs w:val="28"/>
        </w:rPr>
        <w:t>Вырабатываемые программой обязательные навыки и стереотипы поведения</w:t>
      </w:r>
      <w:r w:rsidRPr="00E7269C">
        <w:rPr>
          <w:rFonts w:ascii="Times New Roman" w:hAnsi="Times New Roman" w:cs="Times New Roman"/>
          <w:sz w:val="28"/>
          <w:szCs w:val="28"/>
        </w:rPr>
        <w:t xml:space="preserve"> у детей в дошкольных организациях</w:t>
      </w:r>
      <w:r>
        <w:rPr>
          <w:rFonts w:ascii="Times New Roman" w:hAnsi="Times New Roman" w:cs="Times New Roman"/>
          <w:sz w:val="28"/>
          <w:szCs w:val="28"/>
        </w:rPr>
        <w:t xml:space="preserve">: </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м</w:t>
      </w:r>
      <w:r w:rsidRPr="00E7269C">
        <w:rPr>
          <w:rFonts w:ascii="Times New Roman" w:hAnsi="Times New Roman" w:cs="Times New Roman"/>
          <w:sz w:val="28"/>
          <w:szCs w:val="28"/>
        </w:rPr>
        <w:t>ой руки перед едой (как правильно мыть руки; почему надо мыть руки)</w:t>
      </w:r>
      <w:r>
        <w:rPr>
          <w:rFonts w:ascii="Times New Roman" w:hAnsi="Times New Roman" w:cs="Times New Roman"/>
          <w:sz w:val="28"/>
          <w:szCs w:val="28"/>
        </w:rPr>
        <w:t>;</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огда я ем я глух и нем;</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w:t>
      </w:r>
      <w:r w:rsidRPr="00E7269C">
        <w:rPr>
          <w:rFonts w:ascii="Times New Roman" w:hAnsi="Times New Roman" w:cs="Times New Roman"/>
          <w:sz w:val="28"/>
          <w:szCs w:val="28"/>
        </w:rPr>
        <w:t>шь не спеша, во время еды не отвлекайся, старательно пережёвывай пищу;</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н</w:t>
      </w:r>
      <w:r w:rsidRPr="00E7269C">
        <w:rPr>
          <w:rFonts w:ascii="Times New Roman" w:hAnsi="Times New Roman" w:cs="Times New Roman"/>
          <w:sz w:val="28"/>
          <w:szCs w:val="28"/>
        </w:rPr>
        <w:t>е ешь пищу, которая упала на пол;</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только за чистым столом и только из чистой посуды;</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убери за собой;</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мой руки и полощи рот;</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аждый день ешь фрукты и овощи, пей молоко;</w:t>
      </w:r>
    </w:p>
    <w:p w:rsid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кефир);</w:t>
      </w:r>
    </w:p>
    <w:p w:rsidR="003A6DC9" w:rsidRP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sidRPr="003A6DC9">
        <w:rPr>
          <w:rFonts w:ascii="Times New Roman" w:hAnsi="Times New Roman" w:cs="Times New Roman"/>
          <w:sz w:val="28"/>
          <w:szCs w:val="28"/>
        </w:rPr>
        <w:t>не ешь на ходу;</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у</w:t>
      </w:r>
      <w:r w:rsidRPr="00E7269C">
        <w:rPr>
          <w:rFonts w:ascii="Times New Roman" w:hAnsi="Times New Roman" w:cs="Times New Roman"/>
          <w:sz w:val="28"/>
          <w:szCs w:val="28"/>
        </w:rPr>
        <w:t>мей отличать здоровые продукты (фрукты, овощи, молоко) от пустых продуктов (конфеты, чипсы; колбасы)</w:t>
      </w:r>
      <w:r>
        <w:rPr>
          <w:rFonts w:ascii="Times New Roman" w:hAnsi="Times New Roman" w:cs="Times New Roman"/>
          <w:sz w:val="28"/>
          <w:szCs w:val="28"/>
        </w:rPr>
        <w:t>;</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у</w:t>
      </w:r>
      <w:r w:rsidRPr="00E7269C">
        <w:rPr>
          <w:rFonts w:ascii="Times New Roman" w:hAnsi="Times New Roman" w:cs="Times New Roman"/>
          <w:sz w:val="28"/>
          <w:szCs w:val="28"/>
        </w:rPr>
        <w:t>чись рассказывать родителям</w:t>
      </w:r>
      <w:r>
        <w:rPr>
          <w:rFonts w:ascii="Times New Roman" w:hAnsi="Times New Roman" w:cs="Times New Roman"/>
          <w:sz w:val="28"/>
          <w:szCs w:val="28"/>
        </w:rPr>
        <w:t>,</w:t>
      </w:r>
      <w:r w:rsidRPr="00E7269C">
        <w:rPr>
          <w:rFonts w:ascii="Times New Roman" w:hAnsi="Times New Roman" w:cs="Times New Roman"/>
          <w:sz w:val="28"/>
          <w:szCs w:val="28"/>
        </w:rPr>
        <w:t xml:space="preserve"> чем кормили в детском саду, что понравилось, а что нет.</w:t>
      </w:r>
    </w:p>
    <w:p w:rsidR="003A6DC9" w:rsidRPr="00E7269C" w:rsidRDefault="003A6DC9" w:rsidP="00CA5129">
      <w:pPr>
        <w:widowControl w:val="0"/>
        <w:spacing w:after="0" w:line="240" w:lineRule="auto"/>
        <w:ind w:firstLine="360"/>
        <w:jc w:val="both"/>
        <w:rPr>
          <w:rFonts w:ascii="Times New Roman" w:hAnsi="Times New Roman" w:cs="Times New Roman"/>
          <w:sz w:val="28"/>
          <w:szCs w:val="28"/>
        </w:rPr>
      </w:pPr>
      <w:r w:rsidRPr="003A6DC9">
        <w:rPr>
          <w:rFonts w:ascii="Times New Roman" w:hAnsi="Times New Roman" w:cs="Times New Roman"/>
          <w:b/>
          <w:sz w:val="28"/>
          <w:szCs w:val="28"/>
        </w:rPr>
        <w:t>Программа предусматривает формирование у родителей (законных представителей детей), а также лиц, занятых в сфере ухода и присмотра за детьми следующие навыки</w:t>
      </w:r>
      <w:r w:rsidRPr="00E7269C">
        <w:rPr>
          <w:rFonts w:ascii="Times New Roman" w:hAnsi="Times New Roman" w:cs="Times New Roman"/>
          <w:sz w:val="28"/>
          <w:szCs w:val="28"/>
        </w:rPr>
        <w:t>:</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меню здорового питания, соответствующего возрасту детей;</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рационального режима дня для ребенка с учетом его возрастных особенностей;</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 xml:space="preserve"> правильное приготовление блюд с использованием продуктов, содержащих необходимые для гармоничного роста и развития</w:t>
      </w:r>
      <w:r>
        <w:rPr>
          <w:rFonts w:ascii="Times New Roman" w:hAnsi="Times New Roman" w:cs="Times New Roman"/>
          <w:sz w:val="28"/>
          <w:szCs w:val="28"/>
        </w:rPr>
        <w:t>,</w:t>
      </w:r>
      <w:r w:rsidRPr="00E7269C">
        <w:rPr>
          <w:rFonts w:ascii="Times New Roman" w:hAnsi="Times New Roman" w:cs="Times New Roman"/>
          <w:sz w:val="28"/>
          <w:szCs w:val="28"/>
        </w:rPr>
        <w:t xml:space="preserve"> продукт</w:t>
      </w:r>
      <w:r>
        <w:rPr>
          <w:rFonts w:ascii="Times New Roman" w:hAnsi="Times New Roman" w:cs="Times New Roman"/>
          <w:sz w:val="28"/>
          <w:szCs w:val="28"/>
        </w:rPr>
        <w:t>ов</w:t>
      </w:r>
      <w:r w:rsidRPr="00E7269C">
        <w:rPr>
          <w:rFonts w:ascii="Times New Roman" w:hAnsi="Times New Roman" w:cs="Times New Roman"/>
          <w:sz w:val="28"/>
          <w:szCs w:val="28"/>
        </w:rPr>
        <w:t xml:space="preserve"> щадящих способов кулинарной обработки;</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Включение в меню блюд и продуктов, выполняющих функции восполнения необходимых для роста и развития витаминов, микроэлементов, нормализации состава микрофлоры кишечника.</w:t>
      </w:r>
    </w:p>
    <w:p w:rsidR="003A6DC9" w:rsidRPr="00E62E5F" w:rsidRDefault="003A6DC9" w:rsidP="00CA5129">
      <w:pPr>
        <w:widowControl w:val="0"/>
        <w:spacing w:after="0" w:line="240" w:lineRule="auto"/>
        <w:ind w:firstLine="360"/>
        <w:jc w:val="both"/>
        <w:rPr>
          <w:rFonts w:ascii="Times New Roman" w:hAnsi="Times New Roman" w:cs="Times New Roman"/>
          <w:sz w:val="28"/>
          <w:szCs w:val="28"/>
        </w:rPr>
      </w:pPr>
      <w:r w:rsidRPr="00E7269C">
        <w:rPr>
          <w:rFonts w:ascii="Times New Roman" w:hAnsi="Times New Roman" w:cs="Times New Roman"/>
          <w:sz w:val="28"/>
          <w:szCs w:val="28"/>
        </w:rPr>
        <w:t xml:space="preserve">Программа предлагает адекватные возрасту детей формы обучения детей, предлагает родителям ознакомиться с рекомендуемыми нормами и </w:t>
      </w:r>
      <w:r w:rsidRPr="00E62E5F">
        <w:rPr>
          <w:rFonts w:ascii="Times New Roman" w:hAnsi="Times New Roman" w:cs="Times New Roman"/>
          <w:sz w:val="28"/>
          <w:szCs w:val="28"/>
        </w:rPr>
        <w:t xml:space="preserve">принципами здорового питания, рациональным режимом организации питания ребенка, рекомендуемыми методами кулинарной обработки. </w:t>
      </w:r>
    </w:p>
    <w:p w:rsidR="00C956C7" w:rsidRPr="00E62E5F" w:rsidRDefault="00351465"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В</w:t>
      </w:r>
      <w:r w:rsidR="00E22CF9" w:rsidRPr="00E62E5F">
        <w:rPr>
          <w:rFonts w:ascii="Times New Roman" w:hAnsi="Times New Roman"/>
          <w:sz w:val="28"/>
          <w:szCs w:val="28"/>
        </w:rPr>
        <w:t xml:space="preserve"> отношении работы с работниками дошкольных организаций и родителями</w:t>
      </w:r>
      <w:r w:rsidR="00C956C7" w:rsidRPr="00E62E5F">
        <w:rPr>
          <w:rFonts w:ascii="Times New Roman" w:hAnsi="Times New Roman"/>
          <w:sz w:val="28"/>
          <w:szCs w:val="28"/>
        </w:rPr>
        <w:t xml:space="preserve"> </w:t>
      </w:r>
      <w:r w:rsidRPr="00E62E5F">
        <w:rPr>
          <w:rFonts w:ascii="Times New Roman" w:hAnsi="Times New Roman"/>
          <w:sz w:val="28"/>
          <w:szCs w:val="28"/>
        </w:rPr>
        <w:t xml:space="preserve">Программа </w:t>
      </w:r>
      <w:r w:rsidR="00C956C7" w:rsidRPr="00E62E5F">
        <w:rPr>
          <w:rFonts w:ascii="Times New Roman" w:hAnsi="Times New Roman"/>
          <w:sz w:val="28"/>
          <w:szCs w:val="28"/>
        </w:rPr>
        <w:t xml:space="preserve">может реализовываться как в очной форме, так в дистанционной форме. Практические занятия, направленные на усвоение полученных самостоятельно (или в коллективе) новых знаний проводятся в форме </w:t>
      </w:r>
      <w:r w:rsidR="00E22CF9" w:rsidRPr="00E62E5F">
        <w:rPr>
          <w:rFonts w:ascii="Times New Roman" w:hAnsi="Times New Roman"/>
          <w:sz w:val="28"/>
          <w:szCs w:val="28"/>
        </w:rPr>
        <w:t xml:space="preserve">вебинаров, а также предусматривают выполнение заданий в </w:t>
      </w:r>
      <w:r w:rsidR="00E22CF9" w:rsidRPr="00E62E5F">
        <w:rPr>
          <w:rFonts w:ascii="Times New Roman" w:hAnsi="Times New Roman"/>
          <w:sz w:val="28"/>
          <w:szCs w:val="28"/>
          <w:lang w:val="en-US"/>
        </w:rPr>
        <w:t>on</w:t>
      </w:r>
      <w:r w:rsidR="00E22CF9" w:rsidRPr="00E62E5F">
        <w:rPr>
          <w:rFonts w:ascii="Times New Roman" w:hAnsi="Times New Roman"/>
          <w:sz w:val="28"/>
          <w:szCs w:val="28"/>
        </w:rPr>
        <w:t>-</w:t>
      </w:r>
      <w:r w:rsidR="00E22CF9" w:rsidRPr="00E62E5F">
        <w:rPr>
          <w:rFonts w:ascii="Times New Roman" w:hAnsi="Times New Roman"/>
          <w:sz w:val="28"/>
          <w:szCs w:val="28"/>
          <w:lang w:val="en-US"/>
        </w:rPr>
        <w:t>line</w:t>
      </w:r>
      <w:r w:rsidR="00E22CF9" w:rsidRPr="00E62E5F">
        <w:rPr>
          <w:rFonts w:ascii="Times New Roman" w:hAnsi="Times New Roman"/>
          <w:sz w:val="28"/>
          <w:szCs w:val="28"/>
        </w:rPr>
        <w:t xml:space="preserve"> режиме.</w:t>
      </w:r>
    </w:p>
    <w:p w:rsidR="00C956C7" w:rsidRPr="00E62E5F" w:rsidRDefault="00C956C7"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 xml:space="preserve">В результате освоения </w:t>
      </w:r>
      <w:r w:rsidR="00B706F0">
        <w:rPr>
          <w:rFonts w:ascii="Times New Roman" w:eastAsia="Montserrat" w:hAnsi="Times New Roman"/>
          <w:sz w:val="28"/>
          <w:szCs w:val="28"/>
        </w:rPr>
        <w:t>о</w:t>
      </w:r>
      <w:r w:rsidR="00B706F0" w:rsidRPr="00A00AB1">
        <w:rPr>
          <w:rFonts w:ascii="Times New Roman" w:hAnsi="Times New Roman"/>
          <w:sz w:val="28"/>
          <w:szCs w:val="28"/>
        </w:rPr>
        <w:t>бучающ</w:t>
      </w:r>
      <w:r w:rsidR="00B706F0">
        <w:rPr>
          <w:rFonts w:ascii="Times New Roman" w:hAnsi="Times New Roman"/>
          <w:sz w:val="28"/>
          <w:szCs w:val="28"/>
        </w:rPr>
        <w:t>ей</w:t>
      </w:r>
      <w:r w:rsidR="00B706F0" w:rsidRPr="00A00AB1">
        <w:rPr>
          <w:rFonts w:ascii="Times New Roman" w:hAnsi="Times New Roman"/>
          <w:sz w:val="28"/>
          <w:szCs w:val="28"/>
        </w:rPr>
        <w:t xml:space="preserve"> (просветительск</w:t>
      </w:r>
      <w:r w:rsidR="00B706F0">
        <w:rPr>
          <w:rFonts w:ascii="Times New Roman" w:hAnsi="Times New Roman"/>
          <w:sz w:val="28"/>
          <w:szCs w:val="28"/>
        </w:rPr>
        <w:t>ой</w:t>
      </w:r>
      <w:r w:rsidR="00B706F0" w:rsidRPr="00A00AB1">
        <w:rPr>
          <w:rFonts w:ascii="Times New Roman" w:hAnsi="Times New Roman"/>
          <w:sz w:val="28"/>
          <w:szCs w:val="28"/>
        </w:rPr>
        <w:t>)</w:t>
      </w:r>
      <w:r w:rsidRPr="00E62E5F">
        <w:rPr>
          <w:rFonts w:ascii="Times New Roman" w:hAnsi="Times New Roman"/>
          <w:sz w:val="28"/>
          <w:szCs w:val="28"/>
        </w:rPr>
        <w:t xml:space="preserve"> программы у обучающихся должны сформироваться навыки построения и оценки рациона здорового питания.</w:t>
      </w:r>
    </w:p>
    <w:p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3.2. Этапы реализации программы.</w:t>
      </w:r>
    </w:p>
    <w:p w:rsidR="00C956C7" w:rsidRPr="00E62E5F" w:rsidRDefault="00B706F0" w:rsidP="00CA512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реализуется в течение года, форма преподнесения базовой информации предусматривает учет исходных знаний </w:t>
      </w:r>
      <w:r w:rsidR="00351465" w:rsidRPr="00E62E5F">
        <w:rPr>
          <w:rFonts w:ascii="Times New Roman" w:hAnsi="Times New Roman"/>
          <w:sz w:val="28"/>
          <w:szCs w:val="28"/>
        </w:rPr>
        <w:t xml:space="preserve">участников </w:t>
      </w:r>
      <w:r>
        <w:rPr>
          <w:rFonts w:ascii="Times New Roman" w:hAnsi="Times New Roman"/>
          <w:sz w:val="28"/>
          <w:szCs w:val="28"/>
        </w:rPr>
        <w:t>обучающего</w:t>
      </w:r>
      <w:r w:rsidR="00351465" w:rsidRPr="00E62E5F">
        <w:rPr>
          <w:rFonts w:ascii="Times New Roman" w:hAnsi="Times New Roman"/>
          <w:sz w:val="28"/>
          <w:szCs w:val="28"/>
        </w:rPr>
        <w:t xml:space="preserve"> процесса</w:t>
      </w:r>
      <w:r w:rsidR="00C956C7" w:rsidRPr="00E62E5F">
        <w:rPr>
          <w:rFonts w:ascii="Times New Roman" w:hAnsi="Times New Roman"/>
          <w:sz w:val="28"/>
          <w:szCs w:val="28"/>
        </w:rPr>
        <w:t>. Исходные знания оцениваются по результатам входного анкетирования, промежуточные итоги и итоги обучения за год оцениваются по результатам выходного тестового контроля</w:t>
      </w:r>
      <w:r w:rsidR="00351465" w:rsidRPr="00E62E5F">
        <w:rPr>
          <w:rFonts w:ascii="Times New Roman" w:hAnsi="Times New Roman"/>
          <w:sz w:val="28"/>
          <w:szCs w:val="28"/>
        </w:rPr>
        <w:t xml:space="preserve">, сформированным у детей навыкам </w:t>
      </w:r>
      <w:r w:rsidR="00351465" w:rsidRPr="00E62E5F">
        <w:rPr>
          <w:rFonts w:ascii="Times New Roman" w:hAnsi="Times New Roman" w:cs="Times New Roman"/>
          <w:sz w:val="28"/>
          <w:szCs w:val="28"/>
        </w:rPr>
        <w:t>и стереотипам здорового пищевого поведения, правилам личной гигиены</w:t>
      </w:r>
      <w:r w:rsidR="00C956C7" w:rsidRPr="00E62E5F">
        <w:rPr>
          <w:rFonts w:ascii="Times New Roman" w:hAnsi="Times New Roman"/>
          <w:sz w:val="28"/>
          <w:szCs w:val="28"/>
        </w:rPr>
        <w:t>.</w:t>
      </w:r>
    </w:p>
    <w:p w:rsidR="00DB6059" w:rsidRDefault="00DB6059" w:rsidP="00CA5129">
      <w:pPr>
        <w:widowControl w:val="0"/>
        <w:tabs>
          <w:tab w:val="left" w:pos="709"/>
        </w:tabs>
        <w:spacing w:after="0" w:line="240" w:lineRule="auto"/>
        <w:jc w:val="center"/>
        <w:outlineLvl w:val="0"/>
        <w:rPr>
          <w:rFonts w:ascii="Times New Roman" w:hAnsi="Times New Roman"/>
          <w:b/>
          <w:sz w:val="28"/>
          <w:szCs w:val="28"/>
        </w:rPr>
      </w:pPr>
    </w:p>
    <w:p w:rsidR="00351465" w:rsidRDefault="00351465" w:rsidP="00CA5129">
      <w:pPr>
        <w:widowControl w:val="0"/>
        <w:tabs>
          <w:tab w:val="left" w:pos="709"/>
        </w:tabs>
        <w:spacing w:after="0" w:line="240" w:lineRule="auto"/>
        <w:jc w:val="center"/>
        <w:outlineLvl w:val="0"/>
        <w:rPr>
          <w:rFonts w:ascii="Times New Roman" w:hAnsi="Times New Roman"/>
          <w:b/>
          <w:sz w:val="28"/>
          <w:szCs w:val="28"/>
        </w:rPr>
      </w:pPr>
      <w:r w:rsidRPr="009346E8">
        <w:rPr>
          <w:rFonts w:ascii="Times New Roman" w:hAnsi="Times New Roman"/>
          <w:b/>
          <w:sz w:val="28"/>
          <w:szCs w:val="28"/>
        </w:rPr>
        <w:t>IV. Организационный раздел</w:t>
      </w:r>
    </w:p>
    <w:p w:rsidR="00B706F0" w:rsidRDefault="00B706F0" w:rsidP="00CA5129">
      <w:pPr>
        <w:widowControl w:val="0"/>
        <w:tabs>
          <w:tab w:val="left" w:pos="709"/>
        </w:tabs>
        <w:spacing w:after="0" w:line="240" w:lineRule="auto"/>
        <w:jc w:val="center"/>
        <w:outlineLvl w:val="0"/>
        <w:rPr>
          <w:rFonts w:ascii="Times New Roman" w:hAnsi="Times New Roman"/>
          <w:b/>
          <w:sz w:val="28"/>
          <w:szCs w:val="28"/>
        </w:rPr>
      </w:pPr>
    </w:p>
    <w:p w:rsidR="00351465" w:rsidRPr="006D312A" w:rsidRDefault="00351465" w:rsidP="00CA5129">
      <w:pPr>
        <w:pStyle w:val="a5"/>
        <w:widowControl w:val="0"/>
        <w:numPr>
          <w:ilvl w:val="1"/>
          <w:numId w:val="17"/>
        </w:numPr>
        <w:tabs>
          <w:tab w:val="left" w:pos="709"/>
        </w:tabs>
        <w:spacing w:after="0" w:line="240" w:lineRule="auto"/>
        <w:contextualSpacing w:val="0"/>
        <w:jc w:val="center"/>
        <w:rPr>
          <w:rFonts w:ascii="Times New Roman" w:hAnsi="Times New Roman"/>
          <w:b/>
          <w:i/>
          <w:sz w:val="28"/>
          <w:szCs w:val="28"/>
        </w:rPr>
      </w:pPr>
      <w:r w:rsidRPr="006D312A">
        <w:rPr>
          <w:rFonts w:ascii="Times New Roman" w:hAnsi="Times New Roman"/>
          <w:b/>
          <w:i/>
          <w:sz w:val="28"/>
          <w:szCs w:val="28"/>
        </w:rPr>
        <w:t xml:space="preserve">Общие рамки организации </w:t>
      </w:r>
      <w:r w:rsidR="00B706F0">
        <w:rPr>
          <w:rFonts w:ascii="Times New Roman" w:hAnsi="Times New Roman"/>
          <w:b/>
          <w:i/>
          <w:sz w:val="28"/>
          <w:szCs w:val="28"/>
        </w:rPr>
        <w:t xml:space="preserve">обучающего </w:t>
      </w:r>
      <w:r w:rsidRPr="006D312A">
        <w:rPr>
          <w:rFonts w:ascii="Times New Roman" w:hAnsi="Times New Roman"/>
          <w:b/>
          <w:i/>
          <w:sz w:val="28"/>
          <w:szCs w:val="28"/>
        </w:rPr>
        <w:t>процесса</w:t>
      </w:r>
      <w:r>
        <w:rPr>
          <w:rFonts w:ascii="Times New Roman" w:hAnsi="Times New Roman"/>
          <w:b/>
          <w:i/>
          <w:sz w:val="28"/>
          <w:szCs w:val="28"/>
        </w:rPr>
        <w:t>.</w:t>
      </w: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Pr>
          <w:sz w:val="28"/>
          <w:szCs w:val="28"/>
        </w:rPr>
        <w:t>Программа</w:t>
      </w:r>
      <w:r w:rsidRPr="009346E8">
        <w:rPr>
          <w:sz w:val="28"/>
          <w:szCs w:val="28"/>
        </w:rPr>
        <w:t xml:space="preserve"> рассчитан</w:t>
      </w:r>
      <w:r>
        <w:rPr>
          <w:sz w:val="28"/>
          <w:szCs w:val="28"/>
        </w:rPr>
        <w:t>а</w:t>
      </w:r>
      <w:r w:rsidRPr="009346E8">
        <w:rPr>
          <w:sz w:val="28"/>
          <w:szCs w:val="28"/>
        </w:rPr>
        <w:t xml:space="preserve"> на </w:t>
      </w:r>
      <w:r w:rsidR="00E30B69">
        <w:rPr>
          <w:sz w:val="28"/>
          <w:szCs w:val="28"/>
        </w:rPr>
        <w:t>15</w:t>
      </w:r>
      <w:r w:rsidRPr="009346E8">
        <w:rPr>
          <w:sz w:val="28"/>
          <w:szCs w:val="28"/>
        </w:rPr>
        <w:t xml:space="preserve"> учебных часов и предполагает различные виды деятельности (прослушивание лекций, практическую работу</w:t>
      </w:r>
      <w:r>
        <w:rPr>
          <w:sz w:val="28"/>
          <w:szCs w:val="28"/>
        </w:rPr>
        <w:t xml:space="preserve">, </w:t>
      </w:r>
      <w:r w:rsidR="00220EE6">
        <w:rPr>
          <w:sz w:val="28"/>
          <w:szCs w:val="28"/>
        </w:rPr>
        <w:t>игры с детьми, занятия индивидуальные и коллективные</w:t>
      </w:r>
      <w:r w:rsidRPr="009346E8">
        <w:rPr>
          <w:sz w:val="28"/>
          <w:szCs w:val="28"/>
        </w:rPr>
        <w:t xml:space="preserve">). </w:t>
      </w:r>
    </w:p>
    <w:p w:rsidR="00220EE6"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В рамках изучения </w:t>
      </w:r>
      <w:r>
        <w:rPr>
          <w:sz w:val="28"/>
          <w:szCs w:val="28"/>
        </w:rPr>
        <w:t xml:space="preserve">программы используется базовая информация приведенная в программе, а также рекомендованные программой дополнительные литературные источники. Приведение в программе базовой информации, делает ее максимально удобной в практическом использовании. </w:t>
      </w: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Технологическое обеспечение </w:t>
      </w:r>
      <w:r>
        <w:rPr>
          <w:sz w:val="28"/>
          <w:szCs w:val="28"/>
        </w:rPr>
        <w:t>программы</w:t>
      </w:r>
      <w:r w:rsidRPr="009346E8">
        <w:rPr>
          <w:sz w:val="28"/>
          <w:szCs w:val="28"/>
        </w:rPr>
        <w:t xml:space="preserve"> подразумевает наличие в учебной аудитории презентационной техники (проектор, экран, компьютер/ноутбук)</w:t>
      </w:r>
      <w:r>
        <w:rPr>
          <w:sz w:val="28"/>
          <w:szCs w:val="28"/>
        </w:rPr>
        <w:t xml:space="preserve">, а также </w:t>
      </w:r>
      <w:r w:rsidRPr="009346E8">
        <w:rPr>
          <w:sz w:val="28"/>
          <w:szCs w:val="28"/>
        </w:rPr>
        <w:t>в</w:t>
      </w:r>
      <w:r>
        <w:rPr>
          <w:sz w:val="28"/>
          <w:szCs w:val="28"/>
        </w:rPr>
        <w:t>озможности подключения к сети Интернет</w:t>
      </w:r>
      <w:r w:rsidRPr="009346E8">
        <w:rPr>
          <w:sz w:val="28"/>
          <w:szCs w:val="28"/>
        </w:rPr>
        <w:t>.</w:t>
      </w:r>
    </w:p>
    <w:p w:rsidR="007E2546" w:rsidRPr="009346E8" w:rsidRDefault="007E2546" w:rsidP="00CA5129">
      <w:pPr>
        <w:pStyle w:val="a4"/>
        <w:widowControl w:val="0"/>
        <w:shd w:val="clear" w:color="auto" w:fill="FFFFFF"/>
        <w:tabs>
          <w:tab w:val="left" w:pos="709"/>
        </w:tabs>
        <w:spacing w:before="0" w:beforeAutospacing="0" w:after="0" w:afterAutospacing="0"/>
        <w:ind w:firstLine="709"/>
        <w:jc w:val="both"/>
        <w:rPr>
          <w:sz w:val="28"/>
          <w:szCs w:val="28"/>
        </w:rPr>
      </w:pPr>
    </w:p>
    <w:p w:rsidR="00351465" w:rsidRDefault="00351465" w:rsidP="00CA5129">
      <w:pPr>
        <w:pStyle w:val="a4"/>
        <w:widowControl w:val="0"/>
        <w:numPr>
          <w:ilvl w:val="1"/>
          <w:numId w:val="17"/>
        </w:numPr>
        <w:shd w:val="clear" w:color="auto" w:fill="FFFFFF"/>
        <w:tabs>
          <w:tab w:val="left" w:pos="709"/>
        </w:tabs>
        <w:spacing w:before="0" w:beforeAutospacing="0" w:after="0" w:afterAutospacing="0"/>
        <w:jc w:val="center"/>
        <w:rPr>
          <w:b/>
          <w:i/>
          <w:sz w:val="28"/>
          <w:szCs w:val="28"/>
        </w:rPr>
      </w:pPr>
      <w:r w:rsidRPr="009346E8">
        <w:rPr>
          <w:b/>
          <w:i/>
          <w:sz w:val="28"/>
          <w:szCs w:val="28"/>
        </w:rPr>
        <w:t>Содержание учебного курса</w:t>
      </w:r>
      <w:r>
        <w:rPr>
          <w:b/>
          <w:i/>
          <w:sz w:val="28"/>
          <w:szCs w:val="28"/>
        </w:rPr>
        <w:t>.</w:t>
      </w:r>
    </w:p>
    <w:p w:rsidR="00220EE6" w:rsidRDefault="00220EE6" w:rsidP="00CA5129">
      <w:pPr>
        <w:widowControl w:val="0"/>
        <w:spacing w:after="0" w:line="240" w:lineRule="auto"/>
        <w:rPr>
          <w:rFonts w:ascii="Times New Roman" w:hAnsi="Times New Roman" w:cs="Times New Roman"/>
          <w:b/>
          <w:sz w:val="28"/>
          <w:szCs w:val="28"/>
        </w:rPr>
      </w:pPr>
    </w:p>
    <w:p w:rsidR="003A6DC9" w:rsidRDefault="00220EE6"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4.2.1. В</w:t>
      </w:r>
      <w:r w:rsidRPr="00BD69B9">
        <w:rPr>
          <w:rFonts w:ascii="Times New Roman" w:hAnsi="Times New Roman" w:cs="Times New Roman"/>
          <w:b/>
          <w:sz w:val="28"/>
          <w:szCs w:val="28"/>
        </w:rPr>
        <w:t>ыработка у детей обязательных навыков здорового питания и стереотипов пищевого поведения, направленных</w:t>
      </w:r>
      <w:r>
        <w:rPr>
          <w:rFonts w:ascii="Times New Roman" w:hAnsi="Times New Roman" w:cs="Times New Roman"/>
          <w:b/>
          <w:sz w:val="28"/>
          <w:szCs w:val="28"/>
        </w:rPr>
        <w:t xml:space="preserve"> </w:t>
      </w:r>
      <w:r w:rsidRPr="00BD69B9">
        <w:rPr>
          <w:rFonts w:ascii="Times New Roman" w:hAnsi="Times New Roman" w:cs="Times New Roman"/>
          <w:b/>
          <w:sz w:val="28"/>
          <w:szCs w:val="28"/>
        </w:rPr>
        <w:t>на гармоничный рост и развитие</w:t>
      </w:r>
      <w:r w:rsidR="003A6DC9">
        <w:rPr>
          <w:rFonts w:ascii="Times New Roman" w:hAnsi="Times New Roman" w:cs="Times New Roman"/>
          <w:b/>
          <w:sz w:val="28"/>
          <w:szCs w:val="28"/>
        </w:rPr>
        <w:t xml:space="preserve"> (справочные материалы)</w:t>
      </w:r>
      <w:r>
        <w:rPr>
          <w:rFonts w:ascii="Times New Roman" w:hAnsi="Times New Roman" w:cs="Times New Roman"/>
          <w:b/>
          <w:sz w:val="28"/>
          <w:szCs w:val="28"/>
        </w:rPr>
        <w:t>.</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6406DE">
        <w:rPr>
          <w:rFonts w:ascii="Times New Roman" w:hAnsi="Times New Roman" w:cs="Times New Roman"/>
          <w:sz w:val="28"/>
          <w:szCs w:val="28"/>
        </w:rPr>
        <w:t xml:space="preserve">Первые шесть лет жизни ребенок интенсивно растет и развивается, </w:t>
      </w:r>
      <w:r>
        <w:rPr>
          <w:rFonts w:ascii="Times New Roman" w:hAnsi="Times New Roman" w:cs="Times New Roman"/>
          <w:sz w:val="28"/>
          <w:szCs w:val="28"/>
        </w:rPr>
        <w:t xml:space="preserve">у него </w:t>
      </w:r>
      <w:r w:rsidRPr="006406DE">
        <w:rPr>
          <w:rFonts w:ascii="Times New Roman" w:hAnsi="Times New Roman" w:cs="Times New Roman"/>
          <w:sz w:val="28"/>
          <w:szCs w:val="28"/>
        </w:rPr>
        <w:t xml:space="preserve">активно формируется костная и мышечная системы, претерпевает существенные морфологические и функциональные изменения сердечно-сосудистая система, формируются когнитивные функции, </w:t>
      </w:r>
      <w:r>
        <w:rPr>
          <w:rFonts w:ascii="Times New Roman" w:hAnsi="Times New Roman" w:cs="Times New Roman"/>
          <w:sz w:val="28"/>
          <w:szCs w:val="28"/>
        </w:rPr>
        <w:t xml:space="preserve">развиваются </w:t>
      </w:r>
      <w:r w:rsidRPr="006406DE">
        <w:rPr>
          <w:rFonts w:ascii="Times New Roman" w:hAnsi="Times New Roman" w:cs="Times New Roman"/>
          <w:sz w:val="28"/>
          <w:szCs w:val="28"/>
        </w:rPr>
        <w:t>навык</w:t>
      </w:r>
      <w:r>
        <w:rPr>
          <w:rFonts w:ascii="Times New Roman" w:hAnsi="Times New Roman" w:cs="Times New Roman"/>
          <w:sz w:val="28"/>
          <w:szCs w:val="28"/>
        </w:rPr>
        <w:t>и</w:t>
      </w:r>
      <w:r w:rsidRPr="006406DE">
        <w:rPr>
          <w:rFonts w:ascii="Times New Roman" w:hAnsi="Times New Roman" w:cs="Times New Roman"/>
          <w:sz w:val="28"/>
          <w:szCs w:val="28"/>
        </w:rPr>
        <w:t xml:space="preserve"> речи, долговременная и кратковременная память, ассоциативное мышление, мелк</w:t>
      </w:r>
      <w:r>
        <w:rPr>
          <w:rFonts w:ascii="Times New Roman" w:hAnsi="Times New Roman" w:cs="Times New Roman"/>
          <w:sz w:val="28"/>
          <w:szCs w:val="28"/>
        </w:rPr>
        <w:t>ая</w:t>
      </w:r>
      <w:r w:rsidRPr="006406DE">
        <w:rPr>
          <w:rFonts w:ascii="Times New Roman" w:hAnsi="Times New Roman" w:cs="Times New Roman"/>
          <w:sz w:val="28"/>
          <w:szCs w:val="28"/>
        </w:rPr>
        <w:t xml:space="preserve"> моторик</w:t>
      </w:r>
      <w:r>
        <w:rPr>
          <w:rFonts w:ascii="Times New Roman" w:hAnsi="Times New Roman" w:cs="Times New Roman"/>
          <w:sz w:val="28"/>
          <w:szCs w:val="28"/>
        </w:rPr>
        <w:t>а, ребенок учится самостоятельно одеваться, умываться, есть, пить, рисовать, лепить, конструировать, читать</w:t>
      </w:r>
      <w:r w:rsidRPr="006406DE">
        <w:rPr>
          <w:rFonts w:ascii="Times New Roman" w:hAnsi="Times New Roman" w:cs="Times New Roman"/>
          <w:sz w:val="28"/>
          <w:szCs w:val="28"/>
        </w:rPr>
        <w:t xml:space="preserve">. Основная дифференцировка нервных клеток происходит до 3 лет и к концу дошкольного возраста почти заканчивается. По мере развития нервной системы у ребенка появляются статические и динамические функции равновесия, вместе с тем, сохраняется большая возбудимость, реактивность и высокая пластичность нервной системы. </w:t>
      </w:r>
      <w:r w:rsidRPr="009B781D">
        <w:rPr>
          <w:rFonts w:ascii="Times New Roman" w:hAnsi="Times New Roman" w:cs="Times New Roman"/>
          <w:sz w:val="28"/>
          <w:szCs w:val="28"/>
        </w:rPr>
        <w:t>Важнейшей особенностью развития нервной системы дошкольника является преобладание процессов возбуждения над торможением.</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9B781D">
        <w:rPr>
          <w:rFonts w:ascii="Times New Roman" w:hAnsi="Times New Roman" w:cs="Times New Roman"/>
          <w:sz w:val="28"/>
          <w:szCs w:val="28"/>
        </w:rPr>
        <w:t>У ребенка к трем годам с</w:t>
      </w:r>
      <w:r w:rsidRPr="00715E89">
        <w:rPr>
          <w:rFonts w:ascii="Times New Roman" w:hAnsi="Times New Roman" w:cs="Times New Roman"/>
          <w:sz w:val="28"/>
          <w:szCs w:val="28"/>
        </w:rPr>
        <w:t>овершенствуются психика, интеллект и двигательные навыки. В этом возрасте дети уже достаточно определенно выражают различные эмоции, у них развиваются определенные черты характера, формируются моральные понятия, представления об обязанностях.</w:t>
      </w:r>
      <w:r w:rsidRPr="009B781D">
        <w:rPr>
          <w:rFonts w:ascii="Times New Roman" w:hAnsi="Times New Roman" w:cs="Times New Roman"/>
          <w:sz w:val="28"/>
          <w:szCs w:val="28"/>
        </w:rPr>
        <w:t xml:space="preserve"> </w:t>
      </w:r>
      <w:r w:rsidRPr="00715E89">
        <w:rPr>
          <w:rFonts w:ascii="Times New Roman" w:hAnsi="Times New Roman" w:cs="Times New Roman"/>
          <w:sz w:val="28"/>
          <w:szCs w:val="28"/>
        </w:rPr>
        <w:t>Словарный запас постепенно увеличивается до 2 тыс. слов и более. В разговоре дети уже используют сложные фразы и предложения, легко запоминают стихи; могут составить небольшой рассказ. Они начинают уверенно держать в руках карандаш, рисуют различные предметы, животных.</w:t>
      </w:r>
      <w:r w:rsidRPr="009B781D">
        <w:rPr>
          <w:rFonts w:ascii="Times New Roman" w:hAnsi="Times New Roman" w:cs="Times New Roman"/>
          <w:sz w:val="28"/>
          <w:szCs w:val="28"/>
        </w:rPr>
        <w:t xml:space="preserve"> </w:t>
      </w:r>
      <w:r>
        <w:rPr>
          <w:rFonts w:ascii="Times New Roman" w:hAnsi="Times New Roman" w:cs="Times New Roman"/>
          <w:sz w:val="28"/>
          <w:szCs w:val="28"/>
        </w:rPr>
        <w:t>В дошкольном возрасте дети к</w:t>
      </w:r>
      <w:r w:rsidRPr="00715E89">
        <w:rPr>
          <w:rFonts w:ascii="Times New Roman" w:hAnsi="Times New Roman" w:cs="Times New Roman"/>
          <w:sz w:val="28"/>
          <w:szCs w:val="28"/>
        </w:rPr>
        <w:t xml:space="preserve">ак "попугаи" повторяют многие действия взрослых, выбирая, как правило, </w:t>
      </w:r>
      <w:r w:rsidRPr="009B781D">
        <w:rPr>
          <w:rFonts w:ascii="Times New Roman" w:hAnsi="Times New Roman" w:cs="Times New Roman"/>
          <w:sz w:val="28"/>
          <w:szCs w:val="28"/>
        </w:rPr>
        <w:t>эталоном их формы поведения</w:t>
      </w:r>
      <w:r w:rsidRPr="00715E89">
        <w:rPr>
          <w:rFonts w:ascii="Times New Roman" w:hAnsi="Times New Roman" w:cs="Times New Roman"/>
          <w:sz w:val="28"/>
          <w:szCs w:val="28"/>
        </w:rPr>
        <w:t>.</w:t>
      </w:r>
      <w:r w:rsidRPr="009B781D">
        <w:rPr>
          <w:rFonts w:ascii="Times New Roman" w:hAnsi="Times New Roman" w:cs="Times New Roman"/>
          <w:sz w:val="28"/>
          <w:szCs w:val="28"/>
        </w:rPr>
        <w:t xml:space="preserve"> Эту особенность необходимо учитывать при организации обучающих занятий с детьми.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Начиная с трехлетнего возраста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 формируя осознание этих правил на уровне выработки условных рефлексов, как обязательных к исполнению правил. Основные из них: 1) ребенка нужно научить правильно мыть руки; 2) выработать динамический стереотип обязательности мытья рук после посещения туалета, перед едой и после еды, полоскания полости рта после еды; 3) выработать навык концентрации внимания к приему пищи, тщательному пережёвыванию пищи, неспешности в еде, аккуратности; 4) выработать навык культуры питания – потребности </w:t>
      </w:r>
      <w:r w:rsidR="009B310A">
        <w:rPr>
          <w:rFonts w:ascii="Times New Roman" w:hAnsi="Times New Roman" w:cs="Times New Roman"/>
          <w:sz w:val="28"/>
          <w:szCs w:val="28"/>
        </w:rPr>
        <w:t>принимать пищу</w:t>
      </w:r>
      <w:r>
        <w:rPr>
          <w:rFonts w:ascii="Times New Roman" w:hAnsi="Times New Roman" w:cs="Times New Roman"/>
          <w:sz w:val="28"/>
          <w:szCs w:val="28"/>
        </w:rPr>
        <w:t xml:space="preserve"> за чистым столом, из чистой посуды, не есть пищу, упавшую на пол, не отвлекаться и не разговаривать во время приема пищи, не кушать на ходу, убирать стол за собой, мыть посуду; 5) в</w:t>
      </w:r>
      <w:r w:rsidRPr="008C1D24">
        <w:rPr>
          <w:rFonts w:ascii="Times New Roman" w:hAnsi="Times New Roman" w:cs="Times New Roman"/>
          <w:sz w:val="28"/>
          <w:szCs w:val="28"/>
        </w:rPr>
        <w:t xml:space="preserve">ыработать навык здорового пищевого поведения </w:t>
      </w:r>
      <w:r w:rsidR="009B310A">
        <w:rPr>
          <w:rFonts w:ascii="Times New Roman" w:hAnsi="Times New Roman" w:cs="Times New Roman"/>
          <w:sz w:val="28"/>
          <w:szCs w:val="28"/>
        </w:rPr>
        <w:t>–</w:t>
      </w:r>
      <w:r w:rsidRPr="008C1D24">
        <w:rPr>
          <w:rFonts w:ascii="Times New Roman" w:hAnsi="Times New Roman" w:cs="Times New Roman"/>
          <w:sz w:val="28"/>
          <w:szCs w:val="28"/>
        </w:rPr>
        <w:t xml:space="preserve"> </w:t>
      </w:r>
      <w:r w:rsidR="009B310A">
        <w:rPr>
          <w:rFonts w:ascii="Times New Roman" w:hAnsi="Times New Roman" w:cs="Times New Roman"/>
          <w:sz w:val="28"/>
          <w:szCs w:val="28"/>
        </w:rPr>
        <w:t>принимать пищу</w:t>
      </w:r>
      <w:r w:rsidRPr="008C1D24">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кисломолочный напиток), каждый день есть фрукты и овощи, пить молоко; уметь отличать здоровые продукты (фрукты, овощи, молоко) от пустых продуктов (конфеты, чипсы; колбасы), научиться рассказывать родителям чем кормили в детском саду, что понравилось, а что нет.</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При организации работы с ребенком рекомендуется учитывать особенности психики ребенка и развития нервной системы. Так, п</w:t>
      </w:r>
      <w:r w:rsidRPr="003628B0">
        <w:rPr>
          <w:rFonts w:ascii="Times New Roman" w:hAnsi="Times New Roman" w:cs="Times New Roman"/>
          <w:sz w:val="28"/>
          <w:szCs w:val="28"/>
        </w:rPr>
        <w:t xml:space="preserve">ри формировании навыков здорового питания и личной гигиены необходимо вызывать у ребенка </w:t>
      </w:r>
      <w:r>
        <w:rPr>
          <w:rFonts w:ascii="Times New Roman" w:hAnsi="Times New Roman" w:cs="Times New Roman"/>
          <w:sz w:val="28"/>
          <w:szCs w:val="28"/>
        </w:rPr>
        <w:t xml:space="preserve">исключительно </w:t>
      </w:r>
      <w:r w:rsidRPr="003628B0">
        <w:rPr>
          <w:rFonts w:ascii="Times New Roman" w:hAnsi="Times New Roman" w:cs="Times New Roman"/>
          <w:sz w:val="28"/>
          <w:szCs w:val="28"/>
        </w:rPr>
        <w:t>положительные эмоции и интерес к данной деятельности</w:t>
      </w:r>
      <w:r>
        <w:rPr>
          <w:rFonts w:ascii="Times New Roman" w:hAnsi="Times New Roman" w:cs="Times New Roman"/>
          <w:sz w:val="28"/>
          <w:szCs w:val="28"/>
        </w:rPr>
        <w:t>. Необходимо использовать в своих интересах и поощрять желание ребенка к</w:t>
      </w:r>
      <w:r w:rsidRPr="003628B0">
        <w:rPr>
          <w:rFonts w:ascii="Times New Roman" w:hAnsi="Times New Roman" w:cs="Times New Roman"/>
          <w:sz w:val="28"/>
          <w:szCs w:val="28"/>
        </w:rPr>
        <w:t xml:space="preserve"> самостоятельност</w:t>
      </w:r>
      <w:r>
        <w:rPr>
          <w:rFonts w:ascii="Times New Roman" w:hAnsi="Times New Roman" w:cs="Times New Roman"/>
          <w:sz w:val="28"/>
          <w:szCs w:val="28"/>
        </w:rPr>
        <w:t>и и</w:t>
      </w:r>
      <w:r w:rsidRPr="003628B0">
        <w:rPr>
          <w:rFonts w:ascii="Times New Roman" w:hAnsi="Times New Roman" w:cs="Times New Roman"/>
          <w:sz w:val="28"/>
          <w:szCs w:val="28"/>
        </w:rPr>
        <w:t xml:space="preserve"> самообслуживанию</w:t>
      </w:r>
      <w:r w:rsidR="0087111C">
        <w:rPr>
          <w:rFonts w:ascii="Times New Roman" w:hAnsi="Times New Roman" w:cs="Times New Roman"/>
          <w:sz w:val="28"/>
          <w:szCs w:val="28"/>
        </w:rPr>
        <w:t xml:space="preserve">, </w:t>
      </w:r>
      <w:r>
        <w:rPr>
          <w:rFonts w:ascii="Times New Roman" w:hAnsi="Times New Roman" w:cs="Times New Roman"/>
          <w:sz w:val="28"/>
          <w:szCs w:val="28"/>
        </w:rPr>
        <w:t>и</w:t>
      </w:r>
      <w:r w:rsidRPr="003628B0">
        <w:rPr>
          <w:rFonts w:ascii="Times New Roman" w:hAnsi="Times New Roman" w:cs="Times New Roman"/>
          <w:sz w:val="28"/>
          <w:szCs w:val="28"/>
        </w:rPr>
        <w:t>нтерес</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внимание ребенка к бытов</w:t>
      </w:r>
      <w:r>
        <w:rPr>
          <w:rFonts w:ascii="Times New Roman" w:hAnsi="Times New Roman" w:cs="Times New Roman"/>
          <w:sz w:val="28"/>
          <w:szCs w:val="28"/>
        </w:rPr>
        <w:t xml:space="preserve">ым действиям, впечатлительность, что позволит </w:t>
      </w:r>
      <w:r w:rsidRPr="003628B0">
        <w:rPr>
          <w:rFonts w:ascii="Times New Roman" w:hAnsi="Times New Roman" w:cs="Times New Roman"/>
          <w:sz w:val="28"/>
          <w:szCs w:val="28"/>
        </w:rPr>
        <w:t xml:space="preserve">быстро научить ребенка </w:t>
      </w:r>
      <w:r>
        <w:rPr>
          <w:rFonts w:ascii="Times New Roman" w:hAnsi="Times New Roman" w:cs="Times New Roman"/>
          <w:sz w:val="28"/>
          <w:szCs w:val="28"/>
        </w:rPr>
        <w:t xml:space="preserve">к выполнению действия в определенной последовательности.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Для закрепления знаний и навыков личной гигиены </w:t>
      </w:r>
      <w:r>
        <w:rPr>
          <w:rFonts w:ascii="Times New Roman" w:hAnsi="Times New Roman" w:cs="Times New Roman"/>
          <w:sz w:val="28"/>
          <w:szCs w:val="28"/>
        </w:rPr>
        <w:t xml:space="preserve">детям </w:t>
      </w:r>
      <w:r w:rsidRPr="003628B0">
        <w:rPr>
          <w:rFonts w:ascii="Times New Roman" w:hAnsi="Times New Roman" w:cs="Times New Roman"/>
          <w:sz w:val="28"/>
          <w:szCs w:val="28"/>
        </w:rPr>
        <w:t xml:space="preserve">желательно давать поручения, например, назначить </w:t>
      </w:r>
      <w:r>
        <w:rPr>
          <w:rFonts w:ascii="Times New Roman" w:hAnsi="Times New Roman" w:cs="Times New Roman"/>
          <w:sz w:val="28"/>
          <w:szCs w:val="28"/>
        </w:rPr>
        <w:t xml:space="preserve">дежурных для </w:t>
      </w:r>
      <w:r w:rsidRPr="003628B0">
        <w:rPr>
          <w:rFonts w:ascii="Times New Roman" w:hAnsi="Times New Roman" w:cs="Times New Roman"/>
          <w:sz w:val="28"/>
          <w:szCs w:val="28"/>
        </w:rPr>
        <w:t xml:space="preserve">проверки </w:t>
      </w:r>
      <w:r>
        <w:rPr>
          <w:rFonts w:ascii="Times New Roman" w:hAnsi="Times New Roman" w:cs="Times New Roman"/>
          <w:sz w:val="28"/>
          <w:szCs w:val="28"/>
        </w:rPr>
        <w:t>чистоты</w:t>
      </w:r>
      <w:r w:rsidRPr="003628B0">
        <w:rPr>
          <w:rFonts w:ascii="Times New Roman" w:hAnsi="Times New Roman" w:cs="Times New Roman"/>
          <w:sz w:val="28"/>
          <w:szCs w:val="28"/>
        </w:rPr>
        <w:t xml:space="preserve"> рук, помощи в накрывании </w:t>
      </w:r>
      <w:r>
        <w:rPr>
          <w:rFonts w:ascii="Times New Roman" w:hAnsi="Times New Roman" w:cs="Times New Roman"/>
          <w:sz w:val="28"/>
          <w:szCs w:val="28"/>
        </w:rPr>
        <w:t xml:space="preserve">на столы, уборке столов после приемов </w:t>
      </w:r>
      <w:r w:rsidRPr="003628B0">
        <w:rPr>
          <w:rFonts w:ascii="Times New Roman" w:hAnsi="Times New Roman" w:cs="Times New Roman"/>
          <w:sz w:val="28"/>
          <w:szCs w:val="28"/>
        </w:rPr>
        <w:t xml:space="preserve">пищи. </w:t>
      </w:r>
      <w:r>
        <w:rPr>
          <w:rFonts w:ascii="Times New Roman" w:hAnsi="Times New Roman" w:cs="Times New Roman"/>
          <w:sz w:val="28"/>
          <w:szCs w:val="28"/>
        </w:rPr>
        <w:t>Особое</w:t>
      </w:r>
      <w:r w:rsidRPr="003628B0">
        <w:rPr>
          <w:rFonts w:ascii="Times New Roman" w:hAnsi="Times New Roman" w:cs="Times New Roman"/>
          <w:sz w:val="28"/>
          <w:szCs w:val="28"/>
        </w:rPr>
        <w:t xml:space="preserve"> внимание следует уделять воспитанию у детей культурно-гигиенических навыков, связанных с едой. Воспитатель должен напоминать ребенку сидеть прямо, пищу брать столовыми приборами понемногу, тщательно пережевывать. Данные напоминания желательно проводить</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используя стихи, потешки, </w:t>
      </w:r>
      <w:r>
        <w:rPr>
          <w:rFonts w:ascii="Times New Roman" w:hAnsi="Times New Roman" w:cs="Times New Roman"/>
          <w:sz w:val="28"/>
          <w:szCs w:val="28"/>
        </w:rPr>
        <w:t xml:space="preserve">примеры из сказок, </w:t>
      </w:r>
      <w:r w:rsidRPr="003628B0">
        <w:rPr>
          <w:rFonts w:ascii="Times New Roman" w:hAnsi="Times New Roman" w:cs="Times New Roman"/>
          <w:sz w:val="28"/>
          <w:szCs w:val="28"/>
        </w:rPr>
        <w:t xml:space="preserve">постепенно </w:t>
      </w:r>
      <w:r>
        <w:rPr>
          <w:rFonts w:ascii="Times New Roman" w:hAnsi="Times New Roman" w:cs="Times New Roman"/>
          <w:sz w:val="28"/>
          <w:szCs w:val="28"/>
        </w:rPr>
        <w:t xml:space="preserve">доводя </w:t>
      </w:r>
      <w:r w:rsidRPr="003628B0">
        <w:rPr>
          <w:rFonts w:ascii="Times New Roman" w:hAnsi="Times New Roman" w:cs="Times New Roman"/>
          <w:sz w:val="28"/>
          <w:szCs w:val="28"/>
        </w:rPr>
        <w:t>их с детьми</w:t>
      </w:r>
      <w:r>
        <w:rPr>
          <w:rFonts w:ascii="Times New Roman" w:hAnsi="Times New Roman" w:cs="Times New Roman"/>
          <w:sz w:val="28"/>
          <w:szCs w:val="28"/>
        </w:rPr>
        <w:t xml:space="preserve"> до автоматизма</w:t>
      </w:r>
      <w:r w:rsidRPr="003628B0">
        <w:rPr>
          <w:rFonts w:ascii="Times New Roman" w:hAnsi="Times New Roman" w:cs="Times New Roman"/>
          <w:sz w:val="28"/>
          <w:szCs w:val="28"/>
        </w:rPr>
        <w:t>.</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Стремление </w:t>
      </w:r>
      <w:r>
        <w:rPr>
          <w:rFonts w:ascii="Times New Roman" w:hAnsi="Times New Roman" w:cs="Times New Roman"/>
          <w:sz w:val="28"/>
          <w:szCs w:val="28"/>
        </w:rPr>
        <w:t xml:space="preserve">ребенка </w:t>
      </w:r>
      <w:r w:rsidRPr="003628B0">
        <w:rPr>
          <w:rFonts w:ascii="Times New Roman" w:hAnsi="Times New Roman" w:cs="Times New Roman"/>
          <w:sz w:val="28"/>
          <w:szCs w:val="28"/>
        </w:rPr>
        <w:t>заслужить одобрение</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похвалу </w:t>
      </w:r>
      <w:r>
        <w:rPr>
          <w:rFonts w:ascii="Times New Roman" w:hAnsi="Times New Roman" w:cs="Times New Roman"/>
          <w:sz w:val="28"/>
          <w:szCs w:val="28"/>
        </w:rPr>
        <w:t xml:space="preserve">в возрасте 3-7 лет, </w:t>
      </w:r>
      <w:r w:rsidRPr="003628B0">
        <w:rPr>
          <w:rFonts w:ascii="Times New Roman" w:hAnsi="Times New Roman" w:cs="Times New Roman"/>
          <w:sz w:val="28"/>
          <w:szCs w:val="28"/>
        </w:rPr>
        <w:t xml:space="preserve">является </w:t>
      </w:r>
      <w:r>
        <w:rPr>
          <w:rFonts w:ascii="Times New Roman" w:hAnsi="Times New Roman" w:cs="Times New Roman"/>
          <w:sz w:val="28"/>
          <w:szCs w:val="28"/>
        </w:rPr>
        <w:t xml:space="preserve">значительным </w:t>
      </w:r>
      <w:r w:rsidRPr="003628B0">
        <w:rPr>
          <w:rFonts w:ascii="Times New Roman" w:hAnsi="Times New Roman" w:cs="Times New Roman"/>
          <w:sz w:val="28"/>
          <w:szCs w:val="28"/>
        </w:rPr>
        <w:t>стимулом, побуждающим малыша к выполнению правильных действий. Поэтому воспитатель должен обязательно отмечать, ставить в пример и хвалить ребенка</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если он выполнил действие </w:t>
      </w:r>
      <w:r>
        <w:rPr>
          <w:rFonts w:ascii="Times New Roman" w:hAnsi="Times New Roman" w:cs="Times New Roman"/>
          <w:sz w:val="28"/>
          <w:szCs w:val="28"/>
        </w:rPr>
        <w:t xml:space="preserve">правильно </w:t>
      </w:r>
      <w:r w:rsidRPr="003628B0">
        <w:rPr>
          <w:rFonts w:ascii="Times New Roman" w:hAnsi="Times New Roman" w:cs="Times New Roman"/>
          <w:sz w:val="28"/>
          <w:szCs w:val="28"/>
        </w:rPr>
        <w:t>или сделал правильный выбор/действие в игре</w:t>
      </w:r>
      <w:r>
        <w:rPr>
          <w:rFonts w:ascii="Times New Roman" w:hAnsi="Times New Roman" w:cs="Times New Roman"/>
          <w:sz w:val="28"/>
          <w:szCs w:val="28"/>
        </w:rPr>
        <w:t>, в сл</w:t>
      </w:r>
      <w:r w:rsidR="00D30F41">
        <w:rPr>
          <w:rFonts w:ascii="Times New Roman" w:hAnsi="Times New Roman" w:cs="Times New Roman"/>
          <w:sz w:val="28"/>
          <w:szCs w:val="28"/>
        </w:rPr>
        <w:t>учае если действие выполнено не</w:t>
      </w:r>
      <w:r>
        <w:rPr>
          <w:rFonts w:ascii="Times New Roman" w:hAnsi="Times New Roman" w:cs="Times New Roman"/>
          <w:sz w:val="28"/>
          <w:szCs w:val="28"/>
        </w:rPr>
        <w:t>правильно, или не выполнено вообще, необходимо разобраться в причинах ошибки и отсутствия действия.</w:t>
      </w:r>
      <w:r w:rsidRPr="003628B0">
        <w:rPr>
          <w:rFonts w:ascii="Times New Roman" w:eastAsia="Times New Roman" w:hAnsi="Times New Roman" w:cs="Times New Roman"/>
          <w:color w:val="000000"/>
          <w:sz w:val="28"/>
          <w:szCs w:val="28"/>
          <w:lang w:eastAsia="ru-RU"/>
        </w:rPr>
        <w:t xml:space="preserve"> Положительная оценка даже небольших успехов ребёнка вызывает у него удовлетворение, рождает уверенность в своих силах. Особенно это важно в общении с застенчивыми, робкими детьми. Эффективным приёмом является </w:t>
      </w:r>
      <w:r>
        <w:rPr>
          <w:rFonts w:ascii="Times New Roman" w:eastAsia="Times New Roman" w:hAnsi="Times New Roman" w:cs="Times New Roman"/>
          <w:color w:val="000000"/>
          <w:sz w:val="28"/>
          <w:szCs w:val="28"/>
          <w:lang w:eastAsia="ru-RU"/>
        </w:rPr>
        <w:t>собственный</w:t>
      </w:r>
      <w:r w:rsidRPr="003628B0">
        <w:rPr>
          <w:rFonts w:ascii="Times New Roman" w:eastAsia="Times New Roman" w:hAnsi="Times New Roman" w:cs="Times New Roman"/>
          <w:color w:val="000000"/>
          <w:sz w:val="28"/>
          <w:szCs w:val="28"/>
          <w:lang w:eastAsia="ru-RU"/>
        </w:rPr>
        <w:t xml:space="preserve"> положительн</w:t>
      </w:r>
      <w:r>
        <w:rPr>
          <w:rFonts w:ascii="Times New Roman" w:eastAsia="Times New Roman" w:hAnsi="Times New Roman" w:cs="Times New Roman"/>
          <w:color w:val="000000"/>
          <w:sz w:val="28"/>
          <w:szCs w:val="28"/>
          <w:lang w:eastAsia="ru-RU"/>
        </w:rPr>
        <w:t>ый</w:t>
      </w:r>
      <w:r w:rsidRPr="003628B0">
        <w:rPr>
          <w:rFonts w:ascii="Times New Roman" w:eastAsia="Times New Roman" w:hAnsi="Times New Roman" w:cs="Times New Roman"/>
          <w:color w:val="000000"/>
          <w:sz w:val="28"/>
          <w:szCs w:val="28"/>
          <w:lang w:eastAsia="ru-RU"/>
        </w:rPr>
        <w:t xml:space="preserve"> пример.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eastAsia="Times New Roman" w:hAnsi="Times New Roman" w:cs="Times New Roman"/>
          <w:color w:val="000000"/>
          <w:sz w:val="28"/>
          <w:szCs w:val="28"/>
          <w:lang w:eastAsia="ru-RU"/>
        </w:rPr>
        <w:t>Увлечь детей деятельностью по самообслуживанию можно вызвав у них интерес к предмету. Например, во время умывания воспитатель даёт детям новое мыло в красивой обёртке, предлагает развернуть его, рассмотреть, понюхать; "какое гладкое, какое душистое! А как, наверное, оно хорошо пенится! Давайте проверим?"</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Склонность детей к подражанию</w:t>
      </w:r>
      <w:r w:rsidRPr="003628B0">
        <w:rPr>
          <w:rFonts w:ascii="Times New Roman" w:hAnsi="Times New Roman" w:cs="Times New Roman"/>
          <w:sz w:val="28"/>
          <w:szCs w:val="28"/>
        </w:rPr>
        <w:t xml:space="preserve">, </w:t>
      </w:r>
      <w:r>
        <w:rPr>
          <w:rFonts w:ascii="Times New Roman" w:hAnsi="Times New Roman" w:cs="Times New Roman"/>
          <w:sz w:val="28"/>
          <w:szCs w:val="28"/>
        </w:rPr>
        <w:t>определяет необходимость многократного повторения нужных действий</w:t>
      </w:r>
      <w:r w:rsidR="0087111C">
        <w:rPr>
          <w:rFonts w:ascii="Times New Roman" w:hAnsi="Times New Roman" w:cs="Times New Roman"/>
          <w:sz w:val="28"/>
          <w:szCs w:val="28"/>
        </w:rPr>
        <w:t>,</w:t>
      </w:r>
      <w:r>
        <w:rPr>
          <w:rFonts w:ascii="Times New Roman" w:hAnsi="Times New Roman" w:cs="Times New Roman"/>
          <w:sz w:val="28"/>
          <w:szCs w:val="28"/>
        </w:rPr>
        <w:t xml:space="preserve"> </w:t>
      </w:r>
      <w:r w:rsidRPr="003628B0">
        <w:rPr>
          <w:rFonts w:ascii="Times New Roman" w:hAnsi="Times New Roman" w:cs="Times New Roman"/>
          <w:sz w:val="28"/>
          <w:szCs w:val="28"/>
        </w:rPr>
        <w:t>показыва</w:t>
      </w:r>
      <w:r>
        <w:rPr>
          <w:rFonts w:ascii="Times New Roman" w:hAnsi="Times New Roman" w:cs="Times New Roman"/>
          <w:sz w:val="28"/>
          <w:szCs w:val="28"/>
        </w:rPr>
        <w:t>я</w:t>
      </w:r>
      <w:r w:rsidRPr="003628B0">
        <w:rPr>
          <w:rFonts w:ascii="Times New Roman" w:hAnsi="Times New Roman" w:cs="Times New Roman"/>
          <w:sz w:val="28"/>
          <w:szCs w:val="28"/>
        </w:rPr>
        <w:t>, как выполнять новое действие, сопровождая показ пояснениями, чтобы выделить наиболее существенные моменты данного действия, последо</w:t>
      </w:r>
      <w:r>
        <w:rPr>
          <w:rFonts w:ascii="Times New Roman" w:hAnsi="Times New Roman" w:cs="Times New Roman"/>
          <w:sz w:val="28"/>
          <w:szCs w:val="28"/>
        </w:rPr>
        <w:t>вательность отдельных операций.</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Ребенок, как правило, без затруднений осваивает необходимые навыки при постоянном их повторе, чередовании индивидуальных и коллективных действий по их выполнению, а также при их повторе в домашних условиях.</w:t>
      </w:r>
    </w:p>
    <w:p w:rsidR="00BA19B8" w:rsidRPr="003A6DC9" w:rsidRDefault="00BA19B8" w:rsidP="00CA5129">
      <w:pPr>
        <w:widowControl w:val="0"/>
        <w:spacing w:after="0" w:line="240" w:lineRule="auto"/>
        <w:ind w:firstLine="708"/>
        <w:jc w:val="both"/>
        <w:rPr>
          <w:rFonts w:ascii="Times New Roman" w:hAnsi="Times New Roman" w:cs="Times New Roman"/>
          <w:b/>
          <w:sz w:val="28"/>
          <w:szCs w:val="28"/>
        </w:rPr>
      </w:pPr>
      <w:r w:rsidRPr="00F81973">
        <w:rPr>
          <w:rFonts w:ascii="Times New Roman" w:hAnsi="Times New Roman" w:cs="Times New Roman"/>
          <w:sz w:val="28"/>
          <w:szCs w:val="28"/>
        </w:rPr>
        <w:t>Варианты игр по формированию гигиенических навыков, этикета при приеме пищи</w:t>
      </w:r>
      <w:r>
        <w:rPr>
          <w:rFonts w:ascii="Times New Roman" w:hAnsi="Times New Roman" w:cs="Times New Roman"/>
          <w:sz w:val="28"/>
          <w:szCs w:val="28"/>
        </w:rPr>
        <w:t>:</w:t>
      </w:r>
      <w:r w:rsidRPr="00F81973">
        <w:rPr>
          <w:rFonts w:ascii="Times New Roman" w:hAnsi="Times New Roman" w:cs="Times New Roman"/>
          <w:sz w:val="28"/>
          <w:szCs w:val="28"/>
        </w:rPr>
        <w:t xml:space="preserve"> </w:t>
      </w:r>
    </w:p>
    <w:p w:rsidR="00BA19B8" w:rsidRPr="00391195" w:rsidRDefault="0087111C" w:rsidP="00CA5129">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w:t>
      </w:r>
      <w:r w:rsidR="00BA19B8" w:rsidRPr="00391195">
        <w:rPr>
          <w:rFonts w:ascii="Times New Roman" w:hAnsi="Times New Roman" w:cs="Times New Roman"/>
          <w:sz w:val="28"/>
          <w:szCs w:val="28"/>
        </w:rPr>
        <w:t xml:space="preserve"> </w:t>
      </w:r>
      <w:r w:rsidR="00BA19B8" w:rsidRPr="00391195">
        <w:rPr>
          <w:rFonts w:ascii="Times New Roman" w:eastAsia="Times New Roman" w:hAnsi="Times New Roman" w:cs="Times New Roman"/>
          <w:color w:val="000000"/>
          <w:sz w:val="28"/>
          <w:szCs w:val="28"/>
          <w:lang w:eastAsia="ru-RU"/>
        </w:rPr>
        <w:t>Формирование у ребенка навыка правильного мытья рук, привычки мыть руки перед едой и после еды и туалета; навыка соблюдения правил этикета за обеденным столом</w:t>
      </w:r>
      <w:r w:rsidR="00BA19B8">
        <w:rPr>
          <w:rStyle w:val="a9"/>
          <w:rFonts w:ascii="Times New Roman" w:eastAsia="Times New Roman" w:hAnsi="Times New Roman" w:cs="Times New Roman"/>
          <w:color w:val="000000"/>
          <w:sz w:val="28"/>
          <w:szCs w:val="28"/>
          <w:lang w:eastAsia="ru-RU"/>
        </w:rPr>
        <w:footnoteReference w:id="2"/>
      </w:r>
      <w:r w:rsidR="00BA19B8" w:rsidRPr="00391195">
        <w:rPr>
          <w:rFonts w:ascii="Times New Roman" w:eastAsia="Times New Roman" w:hAnsi="Times New Roman" w:cs="Times New Roman"/>
          <w:color w:val="000000"/>
          <w:sz w:val="28"/>
          <w:szCs w:val="28"/>
          <w:lang w:eastAsia="ru-RU"/>
        </w:rPr>
        <w:t>.</w:t>
      </w:r>
    </w:p>
    <w:p w:rsidR="00BA19B8" w:rsidRPr="003628B0"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628B0">
        <w:rPr>
          <w:rFonts w:ascii="Times New Roman" w:eastAsia="Times New Roman" w:hAnsi="Times New Roman" w:cs="Times New Roman"/>
          <w:color w:val="000000"/>
          <w:sz w:val="28"/>
          <w:szCs w:val="28"/>
          <w:lang w:eastAsia="ru-RU"/>
        </w:rPr>
        <w:t xml:space="preserve">С помощью игр у ребенка формируется привычка мытья рук перед едой и после еды. В игровой форме ребенку прививается интерес к самому процессу мытья рук, он учится правильно и тщательно мыть руки. В играх с куклой ребенок </w:t>
      </w:r>
      <w:r w:rsidRPr="003628B0">
        <w:rPr>
          <w:rFonts w:ascii="Times New Roman" w:hAnsi="Times New Roman" w:cs="Times New Roman"/>
          <w:sz w:val="28"/>
          <w:szCs w:val="28"/>
        </w:rPr>
        <w:t>принимает роль старшего при «обучении» куклы и таким образом, закрепляет у себя имеющиеся навыки личной гигиены, правил поведения за столом. С помощью заучивания стихов, загадок детям прививаются навыки этикета за столом.</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91195">
        <w:rPr>
          <w:rFonts w:ascii="Times New Roman" w:eastAsia="Times New Roman" w:hAnsi="Times New Roman" w:cs="Times New Roman"/>
          <w:color w:val="000000"/>
          <w:sz w:val="28"/>
          <w:szCs w:val="28"/>
          <w:lang w:eastAsia="ru-RU"/>
        </w:rPr>
        <w:t xml:space="preserve">1.1. Игра «Обед». Материал: кукла, картинки с изображением </w:t>
      </w:r>
      <w:r w:rsidRPr="00391195">
        <w:rPr>
          <w:rFonts w:ascii="Times New Roman" w:hAnsi="Times New Roman" w:cs="Times New Roman"/>
          <w:sz w:val="28"/>
          <w:szCs w:val="28"/>
        </w:rPr>
        <w:t xml:space="preserve">предметов и средств гигиены, столовой посуды, салфеток, столовых приборов. Воспитатель знакомит детей с картинками, спрашивает их, для чего нужен каждый предмет, затем перемешивает картинки и раздает их, берет куклу и </w:t>
      </w:r>
      <w:r w:rsidRPr="00D570C2">
        <w:rPr>
          <w:rFonts w:ascii="Times New Roman" w:hAnsi="Times New Roman" w:cs="Times New Roman"/>
          <w:sz w:val="28"/>
          <w:szCs w:val="28"/>
        </w:rPr>
        <w:t>говорит детям: "Наша куколка хочет пообедать, что ей нужно принести?» Дети приносят картинки, на которых нарисованы предметы (вода, мыло, полотенце) и только затем – предметы посуды. «Наша куколка пообедала, что ей нужно принести?» В этом случае дети также должны принести картинки с предметами для умывания. Воспитатель объясняет</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почему нужно делать эти действия именно в такой последовательности.</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1.2. Игра «Веселое умывание». Воспитатель подводит детей к умывальникам и обучает их правильному мытью рук. Алгоритм мытья рук: 1. Засучить рукава. 2. Открыть кран с водой. 3. Намочить руки. 4. Используя мыло тщательно намылить руки до образования пены (делать это нужно не менее 20-30 секунд, промывая каждый пальчик, межпальцевые промежутки и запястья). 5. Смыть пену теплой водой, при этом ладошки должны быть приподняты «ковшиком». 6. Просушить кожу чистым полотенцем. Процесс мытья рук можно превратить в игру-соревнование «У кого будет больше пены». При обучении детей мытью рук желательно проговаривать потешки. Например, «В кране булькает вода. Очень даже здорово! Моет рученьки сама______ (взрослый называет имя ребенка). «Знаем, знаем да, да, да! Где тут прячется вода!». «Быть грязнулей не годится, будем ручки мыть водицей». «Что бы было, что бы было. Если не было бы мыла? Если не было бы мыла, Таня грязной бы ходила! И на ней бы, как на грядке, рыли землю поросятки!». «Водичка, водичка, умой мое личико, чтобы глазки блестели, чтобы щечки краснели, чтоб смеялся роток, чтоб кусался зубок!». 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1.3. Игра «Научи куклу мыть руки» «Покорми куклу завтраком». Материал - кукла. Воспитатель просит ребенка научить мыть руки или покормить куклу. Ребенок воспроизводит весь процесс приема пищи</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начиная от подготовки к завтраку и мытья рук и заканчивая уборкой стола, мытьем рук. Во время игры необходимо «направлять» ребенка, чтобы он «прививал» кукле правильное поведение за столом: напоминал ей о прямой осанке, отсутствии разговоров за столом, учил ее пользоваться столовыми приборами. Воспитатель помогает ребенку</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если в этом есть необходимость, а также «хвалит» куклу, когда ребенок «напоминает» кукле правила поведения за столом. Желательно проговаривать вместе с ребенком потешки: «Если ты пришел за стол, руки с мылом сразу мой», «Ладушки, ладушки, с мылом моем лапушки, чистые ладошки, вот вам хлеб, да ложки!». «Когда я ем, я глух и нем».</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1.4. Стихи и загадки про этикет.</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Загадки:</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Перед едой руки вымоем…(водой)</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Ровно, прямо мы сидим, если за столом …(едим)</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 мы скажем бабушке за вкусные оладушки…(спасибо)</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Руки вымой, не ленись, лишь потом за стол… (садись)</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На колени, детка, положи…(салфетку)</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Для второго помни тоже, вилку надо взять и …(ножик)</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
          <w:sz w:val="28"/>
          <w:szCs w:val="28"/>
        </w:rPr>
        <w:t>Стихи</w:t>
      </w:r>
      <w:r w:rsidRPr="00D570C2">
        <w:rPr>
          <w:rFonts w:ascii="Times New Roman" w:hAnsi="Times New Roman" w:cs="Times New Roman"/>
          <w:sz w:val="28"/>
          <w:szCs w:val="28"/>
        </w:rPr>
        <w:t xml:space="preserve">: </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Известно с детства это всем: «Когда я ем, я глух и нем». </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Чтоб не стали твои пальцы сыра, колбасы хватальцы,</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Вилка есть при каждом блюде. И воспитанные люди</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Вилкой все себе берут и назад ее кладут.</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А в салате видишь – ложка, положи себе немножко</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наваливай холмом, съешь – еще возьмешь потом.</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хватай еду руками – будет очень стыдно маме.</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Чтоб не грохнуться случайно на пол в час веселья</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Ты на стуле не качайся – это не качели.</w:t>
      </w:r>
    </w:p>
    <w:p w:rsidR="00BA19B8" w:rsidRPr="00D570C2" w:rsidRDefault="00DF2B02" w:rsidP="00CA5129">
      <w:pPr>
        <w:widowControl w:val="0"/>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A19B8" w:rsidRPr="00D570C2">
        <w:rPr>
          <w:rFonts w:ascii="Times New Roman" w:hAnsi="Times New Roman" w:cs="Times New Roman"/>
          <w:sz w:val="28"/>
          <w:szCs w:val="28"/>
        </w:rPr>
        <w:t xml:space="preserve"> Варианты игр по формированию навыков здорового питания - навык выбора правильных и здоровых блюд; обучение режиму питания, последовательности приема блюд в каждый прием пищи; формирования потребности в ежедневном употреблении свежих овощей и фруктов; навыков по на</w:t>
      </w:r>
      <w:r>
        <w:rPr>
          <w:rFonts w:ascii="Times New Roman" w:hAnsi="Times New Roman" w:cs="Times New Roman"/>
          <w:sz w:val="28"/>
          <w:szCs w:val="28"/>
        </w:rPr>
        <w:t>к</w:t>
      </w:r>
      <w:r w:rsidR="00BA19B8" w:rsidRPr="00D570C2">
        <w:rPr>
          <w:rFonts w:ascii="Times New Roman" w:hAnsi="Times New Roman" w:cs="Times New Roman"/>
          <w:sz w:val="28"/>
          <w:szCs w:val="28"/>
        </w:rPr>
        <w:t>рыванию на столы и уборки столов после приема пищи.</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В предложенных играх формируется навык выбора правильных и здоровых продуктов для каждого приема пищи, с помощью игровой формы ребенок запоминает о необходимости в каждый прием пищи </w:t>
      </w:r>
      <w:r w:rsidR="00DF2B02">
        <w:rPr>
          <w:rFonts w:ascii="Times New Roman" w:hAnsi="Times New Roman" w:cs="Times New Roman"/>
          <w:sz w:val="28"/>
          <w:szCs w:val="28"/>
        </w:rPr>
        <w:t>употреблять</w:t>
      </w:r>
      <w:r w:rsidRPr="00D570C2">
        <w:rPr>
          <w:rFonts w:ascii="Times New Roman" w:hAnsi="Times New Roman" w:cs="Times New Roman"/>
          <w:sz w:val="28"/>
          <w:szCs w:val="28"/>
        </w:rPr>
        <w:t xml:space="preserve"> свежие овощи и фрукты, а также запоминает кратность ежедневного питания и последовательность блюд в каждый прием пищи. Ребенок понимает, что любой «вредный» продукт всегда можно заменить полезным, не менее вкусным. Принимая участие в создании игрового завтрака или обеда</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ребенок учится самостоятельности, чувствует «свой» творческий вклад в то, что он будет есть и это мотивирует его проявлять свою помощь при организации приемов пищи в детском саду и дома.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2.1. Игра «Приготовь завтрак/обед/полдник/ужин» - воспитатель спрашивает у детей «Что будем кушать на завтрак? Какое блюдо?» В зависимости от вариантов соглашается и принимает какой-то из них, и перечисляет здоровые свойства блюд</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от которых ребенок станет сильнее (здоровее, веселее и т.п.) или объясняет, </w:t>
      </w:r>
      <w:r w:rsidR="003D0AFB" w:rsidRPr="00D570C2">
        <w:rPr>
          <w:rFonts w:ascii="Times New Roman" w:hAnsi="Times New Roman" w:cs="Times New Roman"/>
          <w:sz w:val="28"/>
          <w:szCs w:val="28"/>
        </w:rPr>
        <w:t>почему-то</w:t>
      </w:r>
      <w:r w:rsidRPr="00D570C2">
        <w:rPr>
          <w:rFonts w:ascii="Times New Roman" w:hAnsi="Times New Roman" w:cs="Times New Roman"/>
          <w:sz w:val="28"/>
          <w:szCs w:val="28"/>
        </w:rPr>
        <w:t xml:space="preserve"> или иное блюдо не нужно </w:t>
      </w:r>
      <w:r w:rsidR="00DF2B02">
        <w:rPr>
          <w:rFonts w:ascii="Times New Roman" w:hAnsi="Times New Roman" w:cs="Times New Roman"/>
          <w:sz w:val="28"/>
          <w:szCs w:val="28"/>
        </w:rPr>
        <w:t>есть</w:t>
      </w:r>
      <w:r w:rsidRPr="00D570C2">
        <w:rPr>
          <w:rFonts w:ascii="Times New Roman" w:hAnsi="Times New Roman" w:cs="Times New Roman"/>
          <w:sz w:val="28"/>
          <w:szCs w:val="28"/>
        </w:rPr>
        <w:t xml:space="preserve"> на завтрак, каким станет ребенок</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если будет есть его на завтрак (уставшим, будут болеть зубы и т.д). Тоже самое </w:t>
      </w:r>
      <w:r w:rsidR="00DF2B02">
        <w:rPr>
          <w:rFonts w:ascii="Times New Roman" w:hAnsi="Times New Roman" w:cs="Times New Roman"/>
          <w:sz w:val="28"/>
          <w:szCs w:val="28"/>
        </w:rPr>
        <w:t xml:space="preserve">- </w:t>
      </w:r>
      <w:r w:rsidRPr="00D570C2">
        <w:rPr>
          <w:rFonts w:ascii="Times New Roman" w:hAnsi="Times New Roman" w:cs="Times New Roman"/>
          <w:sz w:val="28"/>
          <w:szCs w:val="28"/>
        </w:rPr>
        <w:t>с напитками. Объясняет про обязательное добавление фрукта. Предлагает детям пластиковые муляжи или картинки, с помощью которых ребенок запоминает фрукты и блюда, учится делать правильный подбор блюд, выбирать полезные продукты, объяснять свой выбор. Продолжительность 5-10 мин.</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2.2. Подвижная игра «Приготовь завтрак/обед/полдник/ужин». Игра для групп детей по 6-8 человек. Воспитатель обозначает на полу любыми подручными средствами квадрат со сторонами 1м*1м или круг, диаметром 1,2- 1,5 м. И объявляет, что это «наш стол», а теперь его нужно наполнить едой для завтрака/обеда/полдника/ужина. Дети находятся за границей «стола». Воспитатель называет блюдо (всего в перечне будет 5-6 блюд или продуктов «правильных» и столько же «вредных»). Условия игры: при названии воспитателем «правильного блюда» дети, если считают его правильным</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прыгают в круг, кто успеет первым, того оставляют в круге, а</w:t>
      </w:r>
      <w:r w:rsidR="00DF2B02">
        <w:rPr>
          <w:rFonts w:ascii="Times New Roman" w:hAnsi="Times New Roman" w:cs="Times New Roman"/>
          <w:sz w:val="28"/>
          <w:szCs w:val="28"/>
        </w:rPr>
        <w:t xml:space="preserve"> остальных просят выйти из него. З</w:t>
      </w:r>
      <w:r w:rsidRPr="00D570C2">
        <w:rPr>
          <w:rFonts w:ascii="Times New Roman" w:hAnsi="Times New Roman" w:cs="Times New Roman"/>
          <w:sz w:val="28"/>
          <w:szCs w:val="28"/>
        </w:rPr>
        <w:t xml:space="preserve">атем называют «неполезную» противоположность, например – «пицца», если кто-то прыгнет в круг, то воспитатель объясняет вредность продукта и почему он не должен там быть и мягко выводит ребенка из круга. Следующий пример: называет «бутерброд с колбасой», ждет реакцию детей, а затем называет его «правильный» вариант: «бутерброд с маслом». Так воспитатель чередует правильные и неправильные продукты или блюда. При правильной реакции детей воспитатель хвалит и оставляет на «столе» «правильные блюда», при выборе неправильных продуктов – объясняет их вред и мягко «выводит» ребенка из круга или предлагает ему «стать» полезным заменителем. Обязательно в игре про завтрак должно быть блюдо (каши, яйца, макароны), фрукт или овощной салат, горячий напиток (молоко, какао, чай), </w:t>
      </w:r>
      <w:r w:rsidRPr="003D0AFB">
        <w:rPr>
          <w:rFonts w:ascii="Times New Roman" w:hAnsi="Times New Roman" w:cs="Times New Roman"/>
          <w:sz w:val="28"/>
          <w:szCs w:val="28"/>
        </w:rPr>
        <w:t>бутерброд с маслом или сыром или булочка. Обязательно в игре про обед: п</w:t>
      </w:r>
      <w:r w:rsidRPr="00D570C2">
        <w:rPr>
          <w:rFonts w:ascii="Times New Roman" w:hAnsi="Times New Roman" w:cs="Times New Roman"/>
          <w:sz w:val="28"/>
          <w:szCs w:val="28"/>
        </w:rPr>
        <w:t>ервое и второе блюдо, овощной салат, напиток, хлеб. Обязательно в игре про полдник – напиток (кисломолочный/молоко/кисель/сок), фрукт или овощной салат, печенье или булочка. Обязательно в игре про ужин – легкое блюдо (творог, сырники, овощная или творожная запеканка/омлет) салат из свежих овощей, напиток (чай/молоко/кефир), хлеб. Продолжительность 10 -15 мин.</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Варианты парных полезных и «вредных» блюд (продуктов): каша/пицца, творог/жареная картошка, вареное яйцо/колбаса, яблоко/конфета, печенье/пирожное, банан/чипсы, салат из овощей/сухарики, суп/пельмени, котлета с рисом/пирожки с мясом, бутерброд с маслом/бургер, йогурт/майонез, сок/газированная вода, какао/кофе, плов/рыбные консервы.</w:t>
      </w:r>
    </w:p>
    <w:p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A19B8" w:rsidRPr="00D570C2">
        <w:rPr>
          <w:rFonts w:ascii="Times New Roman" w:hAnsi="Times New Roman" w:cs="Times New Roman"/>
          <w:sz w:val="28"/>
          <w:szCs w:val="28"/>
        </w:rPr>
        <w:t>Навык выбора полезных продуктов и отказа от вредных - дома, в гостях, в магазине.</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С помощью предложенных игр закрепляется навык выбора полезных продуктов и отказа от «вредных» продуктов как при питании дома, в гостях, так и при походе в магазин. Наглядно демонстрируется последствие выбора «вредных» продуктов. С помощью игр воспитатель может определить уровень знаний ребенка на тему «полезности» тех или иных продуктов питания, скорректировать его индивидуально для каждого ребенка. С помощью двигательного компонента игры, реакция «отталкивания» мяча, как «вредного» продукта позволит закрепить в сознании ребенка реакцию отказа от «вредных продуктов». Активное участие детей в игре повышает уровень их внимательности, способность к запоминанию материала, интерес.</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3.1. Игра в мяч. «Полезное-вредное».  Воспитатель поочередно кидает мячик каждому ребенку и одновременно называет полезный или «вредный» продукт или блюдо. Правила: ребенок должен поймать мячик, если назван полезный продукт и «отбить» если он вредный. При ошибке воспитатель объясняет</w:t>
      </w:r>
      <w:r w:rsidR="003023AB">
        <w:rPr>
          <w:rFonts w:ascii="Times New Roman" w:hAnsi="Times New Roman" w:cs="Times New Roman"/>
          <w:sz w:val="28"/>
          <w:szCs w:val="28"/>
        </w:rPr>
        <w:t>,</w:t>
      </w:r>
      <w:r w:rsidRPr="00D570C2">
        <w:rPr>
          <w:rFonts w:ascii="Times New Roman" w:hAnsi="Times New Roman" w:cs="Times New Roman"/>
          <w:sz w:val="28"/>
          <w:szCs w:val="28"/>
        </w:rPr>
        <w:t xml:space="preserve"> в чем полезность или вредность продукта и повторяет игру с ошибившимся ребенком. Каждое правильное действие ребенка поощряется устно воспитателем. Эту игру можно сделать тематической: завтрак, обед, ужин. Продолжительность игры – 10 мин.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3.2. Игра «Поход в магазин». Материалы: два бумажных флипчарта или два альбома с возможностью переворота страниц, разноцветные карандаши, фломастеры или маркеры. На каждом флипчарте изображены истории в картинках. Рисунки должны быть представлены контурами, ка</w:t>
      </w:r>
      <w:r w:rsidR="003023AB">
        <w:rPr>
          <w:rFonts w:ascii="Times New Roman" w:hAnsi="Times New Roman" w:cs="Times New Roman"/>
          <w:sz w:val="28"/>
          <w:szCs w:val="28"/>
        </w:rPr>
        <w:t xml:space="preserve">к в раскраске. </w:t>
      </w:r>
      <w:r w:rsidRPr="00D570C2">
        <w:rPr>
          <w:rFonts w:ascii="Times New Roman" w:hAnsi="Times New Roman" w:cs="Times New Roman"/>
          <w:sz w:val="28"/>
          <w:szCs w:val="28"/>
        </w:rPr>
        <w:t>На первой странице обоих флипчартов изображены мальчики с их мамами в магазине с корзиной для покупок. На второй странице – изображение разных: как «здоровых», так и «вредных», неполезных продуктов, какие ребенок может видеть в магазине. Воспитатель просит назвать детей эти продукты. На третьей странице будет изображено, что просил купить каждый мальчик. На четвертой странице – корзина с уже купленными продуктами в руках у мамы. История на одном флипчарте – про выбор полезных продуктов, на другом – про выбор «вредных». На пятой странице дети увидят итог: тот мальчик, что выбирал полезные продукты – изображен стоящим с мамой веселым и розовощеким. Тот, что выби</w:t>
      </w:r>
      <w:r w:rsidR="003023AB">
        <w:rPr>
          <w:rFonts w:ascii="Times New Roman" w:hAnsi="Times New Roman" w:cs="Times New Roman"/>
          <w:sz w:val="28"/>
          <w:szCs w:val="28"/>
        </w:rPr>
        <w:t xml:space="preserve">рал вредные - стоящим грустным </w:t>
      </w:r>
      <w:r w:rsidRPr="00D570C2">
        <w:rPr>
          <w:rFonts w:ascii="Times New Roman" w:hAnsi="Times New Roman" w:cs="Times New Roman"/>
          <w:sz w:val="28"/>
          <w:szCs w:val="28"/>
        </w:rPr>
        <w:t>и держащимся за живот или щеку (в зависимости от того что выбирал – чипсы или шок</w:t>
      </w:r>
      <w:r w:rsidR="003023AB">
        <w:rPr>
          <w:rFonts w:ascii="Times New Roman" w:hAnsi="Times New Roman" w:cs="Times New Roman"/>
          <w:sz w:val="28"/>
          <w:szCs w:val="28"/>
        </w:rPr>
        <w:t xml:space="preserve">оладки) и на горизонте рисунка изображена </w:t>
      </w:r>
      <w:r w:rsidRPr="00D570C2">
        <w:rPr>
          <w:rFonts w:ascii="Times New Roman" w:hAnsi="Times New Roman" w:cs="Times New Roman"/>
          <w:sz w:val="28"/>
          <w:szCs w:val="28"/>
        </w:rPr>
        <w:t>машина скорой помощи. Перелистывание историй сопровождается повествованием и выводами воспитателя. После очередного перелистывания страницы, рассказа, что изображено, диалога с детьми, воспитатель приглашает детей раскрасить какие –то детали рисунков. Продолжительность 15 мин.</w:t>
      </w:r>
    </w:p>
    <w:p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A19B8" w:rsidRPr="00D570C2">
        <w:rPr>
          <w:rFonts w:ascii="Times New Roman" w:hAnsi="Times New Roman" w:cs="Times New Roman"/>
          <w:sz w:val="28"/>
          <w:szCs w:val="28"/>
        </w:rPr>
        <w:t xml:space="preserve"> Формирование интереса к ежедневному употреблению в пищу свежих овощей и фруктов.</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Мотивация к самостоятельному творческому участию ребенка в создании блюд. «Знакомство» с новыми вкусами и сочетанием вкусов. Предложенная игра формирует у ребенка интерес к самостоятельным дей</w:t>
      </w:r>
      <w:r w:rsidR="003023AB">
        <w:rPr>
          <w:rFonts w:ascii="Times New Roman" w:hAnsi="Times New Roman" w:cs="Times New Roman"/>
          <w:sz w:val="28"/>
          <w:szCs w:val="28"/>
        </w:rPr>
        <w:t>ствиям при приготовлении еды, к</w:t>
      </w:r>
      <w:r w:rsidRPr="00D570C2">
        <w:rPr>
          <w:rFonts w:ascii="Times New Roman" w:hAnsi="Times New Roman" w:cs="Times New Roman"/>
          <w:sz w:val="28"/>
          <w:szCs w:val="28"/>
        </w:rPr>
        <w:t xml:space="preserve"> вкусу овощей и фруктов, а также формирует привычку здорового питания. Приготовленное самостоятельно блюдо ребенок с большей вероятностью съест с удовольствием, чем в ином случае.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4.1. Игра «Кулинарный мастер-класс». Воспитатель приносит на стол 5-7 глубоких тарелок с нарезанными разными свежими овощами, зеленью или фруктами. В зависимости от этого дети готовят овощной или фруктовый салатик. К овощному салату можно добавить вареные яйца. Каждый ребенок создает свой салат по усмотрению. Для заправки предлагается: растительное масло, лимонный сок, сметана, йогурт. Продолжительность 15 мин.</w:t>
      </w:r>
    </w:p>
    <w:p w:rsidR="00D30F41" w:rsidRDefault="00D30F41" w:rsidP="00CA5129">
      <w:pPr>
        <w:widowControl w:val="0"/>
        <w:spacing w:after="0" w:line="240" w:lineRule="auto"/>
        <w:ind w:firstLine="360"/>
        <w:jc w:val="center"/>
        <w:rPr>
          <w:rFonts w:ascii="Times New Roman" w:hAnsi="Times New Roman" w:cs="Times New Roman"/>
          <w:b/>
          <w:sz w:val="28"/>
          <w:szCs w:val="28"/>
        </w:rPr>
      </w:pPr>
    </w:p>
    <w:p w:rsidR="00CC729A" w:rsidRPr="00D570C2" w:rsidRDefault="00D30F41" w:rsidP="00CA5129">
      <w:pPr>
        <w:widowControl w:val="0"/>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4.2.2. Ф</w:t>
      </w:r>
      <w:r w:rsidRPr="00D570C2">
        <w:rPr>
          <w:rFonts w:ascii="Times New Roman" w:hAnsi="Times New Roman" w:cs="Times New Roman"/>
          <w:b/>
          <w:sz w:val="28"/>
          <w:szCs w:val="28"/>
        </w:rPr>
        <w:t>ормирование у родителей (законных представителей детей), а также лиц, занятых в сфере ухода и присмотра за детьми навыков организации здорового питания</w:t>
      </w:r>
    </w:p>
    <w:p w:rsidR="00D30F41" w:rsidRDefault="00D30F41" w:rsidP="00CA5129">
      <w:pPr>
        <w:widowControl w:val="0"/>
        <w:spacing w:after="0" w:line="240" w:lineRule="auto"/>
        <w:ind w:firstLine="709"/>
        <w:rPr>
          <w:rFonts w:ascii="Times New Roman" w:hAnsi="Times New Roman" w:cs="Times New Roman"/>
          <w:b/>
          <w:sz w:val="28"/>
          <w:szCs w:val="28"/>
        </w:rPr>
      </w:pPr>
    </w:p>
    <w:p w:rsidR="00D30F41" w:rsidRDefault="00D30F41" w:rsidP="00CA5129">
      <w:pPr>
        <w:widowControl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1.</w:t>
      </w:r>
      <w:r w:rsidR="00CC729A" w:rsidRPr="00D570C2">
        <w:rPr>
          <w:rFonts w:ascii="Times New Roman" w:hAnsi="Times New Roman" w:cs="Times New Roman"/>
          <w:b/>
          <w:sz w:val="28"/>
          <w:szCs w:val="28"/>
        </w:rPr>
        <w:t xml:space="preserve"> </w:t>
      </w:r>
      <w:r>
        <w:rPr>
          <w:rFonts w:ascii="Times New Roman" w:hAnsi="Times New Roman" w:cs="Times New Roman"/>
          <w:b/>
          <w:sz w:val="28"/>
          <w:szCs w:val="28"/>
        </w:rPr>
        <w:t>Ф</w:t>
      </w:r>
      <w:r w:rsidRPr="00D570C2">
        <w:rPr>
          <w:rFonts w:ascii="Times New Roman" w:hAnsi="Times New Roman" w:cs="Times New Roman"/>
          <w:b/>
          <w:sz w:val="28"/>
          <w:szCs w:val="28"/>
        </w:rPr>
        <w:t>изиологи</w:t>
      </w:r>
      <w:r>
        <w:rPr>
          <w:rFonts w:ascii="Times New Roman" w:hAnsi="Times New Roman" w:cs="Times New Roman"/>
          <w:b/>
          <w:sz w:val="28"/>
          <w:szCs w:val="28"/>
        </w:rPr>
        <w:t>я</w:t>
      </w:r>
      <w:r w:rsidRPr="00D570C2">
        <w:rPr>
          <w:rFonts w:ascii="Times New Roman" w:hAnsi="Times New Roman" w:cs="Times New Roman"/>
          <w:b/>
          <w:sz w:val="28"/>
          <w:szCs w:val="28"/>
        </w:rPr>
        <w:t xml:space="preserve"> пищеварения ребенка</w:t>
      </w:r>
      <w:r>
        <w:rPr>
          <w:rFonts w:ascii="Times New Roman" w:hAnsi="Times New Roman" w:cs="Times New Roman"/>
          <w:b/>
          <w:sz w:val="28"/>
          <w:szCs w:val="28"/>
        </w:rPr>
        <w:t>.</w:t>
      </w:r>
    </w:p>
    <w:p w:rsidR="00BD69B9" w:rsidRPr="00D570C2" w:rsidRDefault="00BD69B9"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5141B9" w:rsidRPr="00D570C2">
        <w:rPr>
          <w:rFonts w:ascii="Times New Roman" w:hAnsi="Times New Roman" w:cs="Times New Roman"/>
          <w:sz w:val="28"/>
          <w:szCs w:val="28"/>
        </w:rPr>
        <w:t>детей раннего и дошкольного возраста</w:t>
      </w:r>
      <w:r w:rsidRPr="00D570C2">
        <w:rPr>
          <w:rFonts w:ascii="Times New Roman" w:hAnsi="Times New Roman" w:cs="Times New Roman"/>
          <w:sz w:val="28"/>
          <w:szCs w:val="28"/>
        </w:rPr>
        <w:t xml:space="preserve"> большое значение в формировании здоровья, функциональных возможностей, развития когнитивных функций имеет здоровое</w:t>
      </w:r>
      <w:bookmarkStart w:id="0" w:name="8e520"/>
      <w:bookmarkEnd w:id="0"/>
      <w:r w:rsidRPr="00D570C2">
        <w:rPr>
          <w:rFonts w:ascii="Times New Roman" w:hAnsi="Times New Roman" w:cs="Times New Roman"/>
          <w:sz w:val="28"/>
          <w:szCs w:val="28"/>
        </w:rPr>
        <w:t xml:space="preserve"> питание</w:t>
      </w:r>
      <w:r w:rsidR="005141B9" w:rsidRPr="00D570C2">
        <w:rPr>
          <w:rFonts w:ascii="Times New Roman" w:hAnsi="Times New Roman" w:cs="Times New Roman"/>
          <w:sz w:val="28"/>
          <w:szCs w:val="28"/>
        </w:rPr>
        <w:t>.</w:t>
      </w:r>
    </w:p>
    <w:p w:rsidR="00BD69B9" w:rsidRPr="00D570C2" w:rsidRDefault="00BD69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Дошкольный возраст характеризуется</w:t>
      </w:r>
      <w:r w:rsidR="005141B9" w:rsidRPr="00D570C2">
        <w:rPr>
          <w:rFonts w:ascii="Times New Roman" w:hAnsi="Times New Roman" w:cs="Times New Roman"/>
          <w:sz w:val="28"/>
          <w:szCs w:val="28"/>
        </w:rPr>
        <w:t xml:space="preserve"> интенсивными</w:t>
      </w:r>
      <w:r w:rsidRPr="00D570C2">
        <w:rPr>
          <w:rFonts w:ascii="Times New Roman" w:hAnsi="Times New Roman" w:cs="Times New Roman"/>
          <w:sz w:val="28"/>
          <w:szCs w:val="28"/>
        </w:rPr>
        <w:t xml:space="preserve"> </w:t>
      </w:r>
      <w:bookmarkStart w:id="1" w:name="745e9"/>
      <w:bookmarkEnd w:id="1"/>
      <w:r w:rsidR="005141B9" w:rsidRPr="00D570C2">
        <w:rPr>
          <w:rFonts w:ascii="Times New Roman" w:hAnsi="Times New Roman" w:cs="Times New Roman"/>
          <w:sz w:val="28"/>
          <w:szCs w:val="28"/>
        </w:rPr>
        <w:t>процессами роста</w:t>
      </w:r>
      <w:r w:rsidRPr="00D570C2">
        <w:rPr>
          <w:rFonts w:ascii="Times New Roman" w:hAnsi="Times New Roman" w:cs="Times New Roman"/>
          <w:sz w:val="28"/>
          <w:szCs w:val="28"/>
        </w:rPr>
        <w:t xml:space="preserve"> и развития</w:t>
      </w:r>
      <w:r w:rsidR="005141B9" w:rsidRPr="00D570C2">
        <w:rPr>
          <w:rFonts w:ascii="Times New Roman" w:hAnsi="Times New Roman" w:cs="Times New Roman"/>
          <w:sz w:val="28"/>
          <w:szCs w:val="28"/>
        </w:rPr>
        <w:t xml:space="preserve">, </w:t>
      </w:r>
      <w:r w:rsidRPr="00D570C2">
        <w:rPr>
          <w:rFonts w:ascii="Times New Roman" w:hAnsi="Times New Roman" w:cs="Times New Roman"/>
          <w:sz w:val="28"/>
          <w:szCs w:val="28"/>
        </w:rPr>
        <w:t>периодом</w:t>
      </w:r>
      <w:r w:rsidR="005141B9" w:rsidRPr="00D570C2">
        <w:rPr>
          <w:rFonts w:ascii="Times New Roman" w:hAnsi="Times New Roman" w:cs="Times New Roman"/>
          <w:sz w:val="28"/>
          <w:szCs w:val="28"/>
        </w:rPr>
        <w:t xml:space="preserve"> совершенствовани</w:t>
      </w:r>
      <w:r w:rsidRPr="00D570C2">
        <w:rPr>
          <w:rFonts w:ascii="Times New Roman" w:hAnsi="Times New Roman" w:cs="Times New Roman"/>
          <w:sz w:val="28"/>
          <w:szCs w:val="28"/>
        </w:rPr>
        <w:t>я</w:t>
      </w:r>
      <w:r w:rsidR="005141B9" w:rsidRPr="00D570C2">
        <w:rPr>
          <w:rFonts w:ascii="Times New Roman" w:hAnsi="Times New Roman" w:cs="Times New Roman"/>
          <w:sz w:val="28"/>
          <w:szCs w:val="28"/>
        </w:rPr>
        <w:t xml:space="preserve"> функций многих органов и систем, </w:t>
      </w:r>
      <w:r w:rsidRPr="00D570C2">
        <w:rPr>
          <w:rFonts w:ascii="Times New Roman" w:hAnsi="Times New Roman" w:cs="Times New Roman"/>
          <w:sz w:val="28"/>
          <w:szCs w:val="28"/>
        </w:rPr>
        <w:t>в т.ч.</w:t>
      </w:r>
      <w:r w:rsidR="005141B9" w:rsidRPr="00D570C2">
        <w:rPr>
          <w:rFonts w:ascii="Times New Roman" w:hAnsi="Times New Roman" w:cs="Times New Roman"/>
          <w:sz w:val="28"/>
          <w:szCs w:val="28"/>
        </w:rPr>
        <w:t xml:space="preserve"> нервной системы, </w:t>
      </w:r>
      <w:r w:rsidRPr="00D570C2">
        <w:rPr>
          <w:rFonts w:ascii="Times New Roman" w:hAnsi="Times New Roman" w:cs="Times New Roman"/>
          <w:sz w:val="28"/>
          <w:szCs w:val="28"/>
        </w:rPr>
        <w:t>интенсивными</w:t>
      </w:r>
      <w:r w:rsidR="005141B9" w:rsidRPr="00D570C2">
        <w:rPr>
          <w:rFonts w:ascii="Times New Roman" w:hAnsi="Times New Roman" w:cs="Times New Roman"/>
          <w:sz w:val="28"/>
          <w:szCs w:val="28"/>
        </w:rPr>
        <w:t xml:space="preserve"> процессами обмена веществ, развитием моторн</w:t>
      </w:r>
      <w:r w:rsidRPr="00D570C2">
        <w:rPr>
          <w:rFonts w:ascii="Times New Roman" w:hAnsi="Times New Roman" w:cs="Times New Roman"/>
          <w:sz w:val="28"/>
          <w:szCs w:val="28"/>
        </w:rPr>
        <w:t>ых навыков и функций</w:t>
      </w:r>
      <w:r w:rsidR="005141B9" w:rsidRPr="00D570C2">
        <w:rPr>
          <w:rFonts w:ascii="Times New Roman" w:hAnsi="Times New Roman" w:cs="Times New Roman"/>
          <w:sz w:val="28"/>
          <w:szCs w:val="28"/>
        </w:rPr>
        <w:t xml:space="preserve">. </w:t>
      </w:r>
    </w:p>
    <w:p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 дошкольный возрастной период дети уверенно с удовольствием обучаются, бегают, любят подвижные и ролевые игры. Дети впечатлительны, эмоциональны и любознательны, что позволяет успешно в игровой форме вырабатывать и закреплять необходимые навыки здорового образа жизни и питания. </w:t>
      </w:r>
    </w:p>
    <w:p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Чтобы восполнять большие затраты энергии детям крайне необходим постоянный приток энергии и всех питательных веществ (белков, жиров, углеводов, витаминов, минеральных солей и микроэлементов), единственным источником которых является полноценное, адекватное возрасту детей питание. Следует обратить внимание на особенности пищеварительной системы </w:t>
      </w:r>
      <w:r w:rsidR="0040175A" w:rsidRPr="00D570C2">
        <w:rPr>
          <w:rFonts w:eastAsiaTheme="minorHAnsi"/>
          <w:sz w:val="28"/>
          <w:szCs w:val="28"/>
          <w:lang w:eastAsia="en-US"/>
        </w:rPr>
        <w:t xml:space="preserve">ребенка </w:t>
      </w:r>
      <w:r w:rsidRPr="00D570C2">
        <w:rPr>
          <w:rFonts w:eastAsiaTheme="minorHAnsi"/>
          <w:sz w:val="28"/>
          <w:szCs w:val="28"/>
          <w:lang w:eastAsia="en-US"/>
        </w:rPr>
        <w:t>в этом возрасте. 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поджелудочной железы еще не достигают полной зрелости, они лабильны и чувствительны к несоответствию количества, качества и состава питания, нарушениям режима приемов пищи. Поэтому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снижается способность к освоению обучающих программ.</w:t>
      </w:r>
      <w:r w:rsidR="0040175A" w:rsidRPr="00D570C2">
        <w:rPr>
          <w:rFonts w:eastAsiaTheme="minorHAnsi"/>
          <w:sz w:val="28"/>
          <w:szCs w:val="28"/>
          <w:lang w:eastAsia="en-US"/>
        </w:rPr>
        <w:t xml:space="preserve"> Следовательно</w:t>
      </w:r>
      <w:r w:rsidR="00606452" w:rsidRPr="00D570C2">
        <w:rPr>
          <w:rFonts w:eastAsiaTheme="minorHAnsi"/>
          <w:sz w:val="28"/>
          <w:szCs w:val="28"/>
          <w:lang w:eastAsia="en-US"/>
        </w:rPr>
        <w:t>,</w:t>
      </w:r>
      <w:r w:rsidR="0040175A" w:rsidRPr="00D570C2">
        <w:rPr>
          <w:rFonts w:eastAsiaTheme="minorHAnsi"/>
          <w:sz w:val="28"/>
          <w:szCs w:val="28"/>
          <w:lang w:eastAsia="en-US"/>
        </w:rPr>
        <w:t xml:space="preserve"> правильно организованный режим дня, здоровое питание и соблюдение правил личной гигиены позволят существенно снизить риски их возникновения.</w:t>
      </w:r>
    </w:p>
    <w:p w:rsidR="00204F4D" w:rsidRPr="00D570C2" w:rsidRDefault="00204F4D"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 xml:space="preserve">Для нормальной жизнедеятельности организму необходим пластический и энергетический материал, витамины и микроэлементы. Выделяют шесть важнейших компонентов пищи, которые необходимы ребенку для поддержания обмена веществ, функционирования органов и тканей, для роста и обновления клеток организма - это вода, белки, жиры, углеводы, минеральные вещества и витамины. Прежде чем организм усвоит их, они подвергаются расщеплению на более простые элементы. Это происходит благодаря процессам пищеварения.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Пищеварение – это сумма реализации физических, химических и физиологических процессов. В результате, под воздействием ферментов питательные вещества расщепляются на более простые химические соединения, обладающие способностью всасываться через стенку желудочно-кишечного тракта и поступать в кровоток, далее усваиваться клетками организма. Процессы пищеварения реализуются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предварительно утратить свою видовую специфичность, иначе они будут приниматься системой иммунитета как чужеродные вещества.</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Пищеварение начинается с измельчения пищи в ротовой полости, увлажнения ее слюной, первичного метаболизма и трансформации под воздействием ферментов слюны (амилазы, протеиназы, липазы, фосфатазы, РНК-азы). Средняя продолжительность пребывания пищи в полости рта должна составлять порядка 15-20 сек. В случае сокращения времени нахождения пищи в полости рта, нарушаются процессы пищеварения, соответствующие данному участку пищеварительного тракта (измельчение, распад крахмал на простые сахара). Поэтому важно обращать внимание ребенка, чтобы он не спешил и тщательно пережёвывал пищу.</w:t>
      </w:r>
    </w:p>
    <w:p w:rsidR="00204F4D" w:rsidRPr="00D570C2" w:rsidRDefault="00D35759" w:rsidP="00CA5129">
      <w:pPr>
        <w:widowControl w:val="0"/>
        <w:spacing w:after="0" w:line="240" w:lineRule="auto"/>
        <w:ind w:firstLine="543"/>
        <w:jc w:val="both"/>
        <w:rPr>
          <w:rFonts w:ascii="Times New Roman" w:hAnsi="Times New Roman" w:cs="Times New Roman"/>
          <w:sz w:val="28"/>
          <w:szCs w:val="28"/>
        </w:rPr>
      </w:pPr>
      <w:r>
        <w:rPr>
          <w:rFonts w:ascii="Times New Roman" w:hAnsi="Times New Roman" w:cs="Times New Roman"/>
          <w:sz w:val="28"/>
          <w:szCs w:val="28"/>
        </w:rPr>
        <w:t>Далее следует этап передвижения</w:t>
      </w:r>
      <w:r w:rsidR="00204F4D" w:rsidRPr="00D570C2">
        <w:rPr>
          <w:rFonts w:ascii="Times New Roman" w:hAnsi="Times New Roman" w:cs="Times New Roman"/>
          <w:sz w:val="28"/>
          <w:szCs w:val="28"/>
        </w:rPr>
        <w:t xml:space="preserve"> пищевого комка за счет 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Пищевой комок, попав в желудок, в течение трех-пяти часов подвергается механической и химической обработке (под воздействием желудочного сока и присутствующих в нем соляной кислоты, которая обеспечивает кислую среду в желудке, вызывает денатурацию и набухание белков, активирует пепсиногены, оказывает бактерицидный эффект; пепсин - переваривает белоксодержащие пищевые продукты). Липолитическая активность желудочного сока способствует расщеплению эмульгированных жиров молока. Образующаяся в желудке в значительных количествах слизь, с одной стороны, выполняет защитную функцию</w:t>
      </w:r>
      <w:r w:rsidR="00D35759">
        <w:rPr>
          <w:rFonts w:ascii="Times New Roman" w:hAnsi="Times New Roman" w:cs="Times New Roman"/>
          <w:sz w:val="28"/>
          <w:szCs w:val="28"/>
        </w:rPr>
        <w:t>,</w:t>
      </w:r>
      <w:r w:rsidRPr="00D570C2">
        <w:rPr>
          <w:rFonts w:ascii="Times New Roman" w:hAnsi="Times New Roman" w:cs="Times New Roman"/>
          <w:sz w:val="28"/>
          <w:szCs w:val="28"/>
        </w:rPr>
        <w:t xml:space="preserve"> защищая слизистую желудка от действия соляной кислоты, а также служит источником эндогенных белков для их последующей утилизации микроорганизмами толстой кишки. В желудке присутствует также специальный фактор, обеспечивающий в дальнейшем усвоение витамина В</w:t>
      </w:r>
      <w:r w:rsidRPr="00D570C2">
        <w:rPr>
          <w:rFonts w:ascii="Times New Roman" w:hAnsi="Times New Roman" w:cs="Times New Roman"/>
          <w:sz w:val="28"/>
          <w:szCs w:val="28"/>
          <w:vertAlign w:val="subscript"/>
        </w:rPr>
        <w:t>12</w:t>
      </w:r>
      <w:r w:rsidRPr="00D570C2">
        <w:rPr>
          <w:rFonts w:ascii="Times New Roman" w:hAnsi="Times New Roman" w:cs="Times New Roman"/>
          <w:sz w:val="28"/>
          <w:szCs w:val="28"/>
        </w:rPr>
        <w:t>.</w:t>
      </w:r>
    </w:p>
    <w:p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После желудка пищевой к</w:t>
      </w:r>
      <w:r w:rsidR="00CD5F28" w:rsidRPr="00D570C2">
        <w:rPr>
          <w:rFonts w:ascii="Times New Roman" w:hAnsi="Times New Roman" w:cs="Times New Roman"/>
          <w:sz w:val="28"/>
          <w:szCs w:val="28"/>
        </w:rPr>
        <w:t>омок попадает в тонкий кишечник</w:t>
      </w:r>
      <w:r w:rsidRPr="00D570C2">
        <w:rPr>
          <w:rFonts w:ascii="Times New Roman" w:hAnsi="Times New Roman" w:cs="Times New Roman"/>
          <w:sz w:val="28"/>
          <w:szCs w:val="28"/>
        </w:rPr>
        <w:t>. Кишечный сок в этом отделе пищеварительного тракта имеет щелочную среду.</w:t>
      </w:r>
      <w:r w:rsidR="00D35759">
        <w:rPr>
          <w:rFonts w:ascii="Times New Roman" w:hAnsi="Times New Roman" w:cs="Times New Roman"/>
          <w:sz w:val="28"/>
          <w:szCs w:val="28"/>
        </w:rPr>
        <w:t xml:space="preserve"> В тонком кишечнике происходит</w:t>
      </w:r>
      <w:r w:rsidRPr="00D570C2">
        <w:rPr>
          <w:rFonts w:ascii="Times New Roman" w:hAnsi="Times New Roman" w:cs="Times New Roman"/>
          <w:sz w:val="28"/>
          <w:szCs w:val="28"/>
        </w:rPr>
        <w:t xml:space="preserve"> всасывание основной массы образовавшихся простых химических фрагментов пищи. </w:t>
      </w:r>
    </w:p>
    <w:p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Не переваренные остатки пищи далее поступают в толстый кишечник, в котором они могут находиться от 10 до 15 часов. В этом отделе пищеварительного тракта осуществл</w:t>
      </w:r>
      <w:r w:rsidR="00CD5F28" w:rsidRPr="00D570C2">
        <w:rPr>
          <w:rFonts w:ascii="Times New Roman" w:hAnsi="Times New Roman" w:cs="Times New Roman"/>
          <w:sz w:val="28"/>
          <w:szCs w:val="28"/>
        </w:rPr>
        <w:t>яются процессы всасывания воды</w:t>
      </w:r>
      <w:r w:rsidRPr="00D570C2">
        <w:rPr>
          <w:rFonts w:ascii="Times New Roman" w:hAnsi="Times New Roman" w:cs="Times New Roman"/>
          <w:sz w:val="28"/>
          <w:szCs w:val="28"/>
        </w:rPr>
        <w:t>, минеральных солей, протекают основные процессы микробной метаболизации остатков пита</w:t>
      </w:r>
      <w:r w:rsidR="00CD5F28" w:rsidRPr="00D570C2">
        <w:rPr>
          <w:rFonts w:ascii="Times New Roman" w:hAnsi="Times New Roman" w:cs="Times New Roman"/>
          <w:sz w:val="28"/>
          <w:szCs w:val="28"/>
        </w:rPr>
        <w:t>тельных веществ</w:t>
      </w:r>
      <w:r w:rsidRPr="00D570C2">
        <w:rPr>
          <w:rFonts w:ascii="Times New Roman" w:hAnsi="Times New Roman" w:cs="Times New Roman"/>
          <w:sz w:val="28"/>
          <w:szCs w:val="28"/>
        </w:rPr>
        <w:t xml:space="preserve">.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Важную роль в процессе пищеварения играет печень, в которой происходит образование желчи. Желчь способствует эмульгации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w:t>
      </w:r>
      <w:r w:rsidR="00D35759">
        <w:rPr>
          <w:rStyle w:val="a9"/>
          <w:rFonts w:ascii="Times New Roman" w:hAnsi="Times New Roman" w:cs="Times New Roman"/>
          <w:sz w:val="28"/>
          <w:szCs w:val="28"/>
        </w:rPr>
        <w:footnoteReference w:id="3"/>
      </w:r>
      <w:r w:rsidRPr="00D570C2">
        <w:rPr>
          <w:rFonts w:ascii="Times New Roman" w:hAnsi="Times New Roman" w:cs="Times New Roman"/>
          <w:sz w:val="28"/>
          <w:szCs w:val="28"/>
        </w:rPr>
        <w:t xml:space="preserve"> энтероцитов, процессы образования и выделения желчи.</w:t>
      </w:r>
    </w:p>
    <w:p w:rsidR="00FB4FB5" w:rsidRPr="00D570C2" w:rsidRDefault="00CD5F28"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П</w:t>
      </w:r>
      <w:r w:rsidR="00204F4D" w:rsidRPr="00D570C2">
        <w:rPr>
          <w:rFonts w:ascii="Times New Roman" w:hAnsi="Times New Roman" w:cs="Times New Roman"/>
          <w:sz w:val="28"/>
          <w:szCs w:val="28"/>
        </w:rPr>
        <w:t>ищеварительный тракт в организме человека выполняет несколько функций:</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1) секреторн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w:t>
      </w:r>
      <w:r w:rsidR="00204F4D" w:rsidRPr="00D570C2">
        <w:rPr>
          <w:rFonts w:ascii="Times New Roman" w:hAnsi="Times New Roman" w:cs="Times New Roman"/>
          <w:sz w:val="28"/>
          <w:szCs w:val="28"/>
        </w:rPr>
        <w:t>характеризуется обра</w:t>
      </w:r>
      <w:r w:rsidR="00007BC8">
        <w:rPr>
          <w:rFonts w:ascii="Times New Roman" w:hAnsi="Times New Roman" w:cs="Times New Roman"/>
          <w:sz w:val="28"/>
          <w:szCs w:val="28"/>
        </w:rPr>
        <w:t xml:space="preserve">зованием пищеварительных соков - </w:t>
      </w:r>
      <w:r w:rsidR="00204F4D" w:rsidRPr="00D570C2">
        <w:rPr>
          <w:rFonts w:ascii="Times New Roman" w:hAnsi="Times New Roman" w:cs="Times New Roman"/>
          <w:sz w:val="28"/>
          <w:szCs w:val="28"/>
        </w:rPr>
        <w:t>слюны, желудочного, поджелудочного, кишечного соков и желчи);</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2) моторн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(характеризуется</w:t>
      </w:r>
      <w:r w:rsidR="00204F4D" w:rsidRPr="00D570C2">
        <w:rPr>
          <w:rFonts w:ascii="Times New Roman" w:hAnsi="Times New Roman" w:cs="Times New Roman"/>
          <w:sz w:val="28"/>
          <w:szCs w:val="28"/>
        </w:rPr>
        <w:t xml:space="preserve"> передвижени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пищи по пищеварительному тракту</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3) всасывательн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Pr="00D570C2">
        <w:rPr>
          <w:rFonts w:ascii="Times New Roman" w:hAnsi="Times New Roman" w:cs="Times New Roman"/>
          <w:sz w:val="28"/>
          <w:szCs w:val="28"/>
        </w:rPr>
        <w:t>(характеризуется</w:t>
      </w:r>
      <w:r w:rsidR="00204F4D" w:rsidRPr="00D570C2">
        <w:rPr>
          <w:rFonts w:ascii="Times New Roman" w:hAnsi="Times New Roman" w:cs="Times New Roman"/>
          <w:sz w:val="28"/>
          <w:szCs w:val="28"/>
        </w:rPr>
        <w:t xml:space="preserve"> поступлени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из полости желудочно-кишечного тракта в кровоток продуктов расщепл</w:t>
      </w:r>
      <w:r w:rsidRPr="00D570C2">
        <w:rPr>
          <w:rFonts w:ascii="Times New Roman" w:hAnsi="Times New Roman" w:cs="Times New Roman"/>
          <w:sz w:val="28"/>
          <w:szCs w:val="28"/>
        </w:rPr>
        <w:t>ения белков, жиров и углеводов</w:t>
      </w:r>
      <w:r w:rsidR="00204F4D" w:rsidRPr="00D570C2">
        <w:rPr>
          <w:rFonts w:ascii="Times New Roman" w:hAnsi="Times New Roman" w:cs="Times New Roman"/>
          <w:sz w:val="28"/>
          <w:szCs w:val="28"/>
        </w:rPr>
        <w:t>, воды, солей, лекарств</w:t>
      </w:r>
      <w:r w:rsidRPr="00D570C2">
        <w:rPr>
          <w:rFonts w:ascii="Times New Roman" w:hAnsi="Times New Roman" w:cs="Times New Roman"/>
          <w:sz w:val="28"/>
          <w:szCs w:val="28"/>
        </w:rPr>
        <w:t xml:space="preserve">енных препаратов); </w:t>
      </w:r>
      <w:r w:rsidR="00204F4D" w:rsidRPr="00D570C2">
        <w:rPr>
          <w:rFonts w:ascii="Times New Roman" w:hAnsi="Times New Roman" w:cs="Times New Roman"/>
          <w:sz w:val="28"/>
          <w:szCs w:val="28"/>
        </w:rPr>
        <w:t>4) внутрисекреторн</w:t>
      </w:r>
      <w:r w:rsidR="00FB4FB5"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00FB4FB5" w:rsidRPr="00D570C2">
        <w:rPr>
          <w:rFonts w:ascii="Times New Roman" w:hAnsi="Times New Roman" w:cs="Times New Roman"/>
          <w:sz w:val="28"/>
          <w:szCs w:val="28"/>
        </w:rPr>
        <w:t xml:space="preserve">(характеризуется </w:t>
      </w:r>
      <w:r w:rsidR="00204F4D" w:rsidRPr="00D570C2">
        <w:rPr>
          <w:rFonts w:ascii="Times New Roman" w:hAnsi="Times New Roman" w:cs="Times New Roman"/>
          <w:sz w:val="28"/>
          <w:szCs w:val="28"/>
        </w:rPr>
        <w:t>выработк</w:t>
      </w:r>
      <w:r w:rsidR="00FB4FB5" w:rsidRPr="00D570C2">
        <w:rPr>
          <w:rFonts w:ascii="Times New Roman" w:hAnsi="Times New Roman" w:cs="Times New Roman"/>
          <w:sz w:val="28"/>
          <w:szCs w:val="28"/>
        </w:rPr>
        <w:t>ой</w:t>
      </w:r>
      <w:r w:rsidR="00204F4D" w:rsidRPr="00D570C2">
        <w:rPr>
          <w:rFonts w:ascii="Times New Roman" w:hAnsi="Times New Roman" w:cs="Times New Roman"/>
          <w:sz w:val="28"/>
          <w:szCs w:val="28"/>
        </w:rPr>
        <w:t xml:space="preserve"> гормонов);</w:t>
      </w:r>
      <w:r w:rsidR="00FB4FB5"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5) экскреторн</w:t>
      </w:r>
      <w:r w:rsidR="00FB4FB5" w:rsidRPr="00D570C2">
        <w:rPr>
          <w:rFonts w:ascii="Times New Roman" w:hAnsi="Times New Roman" w:cs="Times New Roman"/>
          <w:sz w:val="28"/>
          <w:szCs w:val="28"/>
        </w:rPr>
        <w:t>ую</w:t>
      </w:r>
      <w:r w:rsidR="00204F4D" w:rsidRPr="00D570C2">
        <w:rPr>
          <w:rFonts w:ascii="Times New Roman" w:hAnsi="Times New Roman" w:cs="Times New Roman"/>
          <w:sz w:val="28"/>
          <w:szCs w:val="28"/>
        </w:rPr>
        <w:t xml:space="preserve"> </w:t>
      </w:r>
      <w:r w:rsidR="00FB4FB5" w:rsidRPr="00D570C2">
        <w:rPr>
          <w:rFonts w:ascii="Times New Roman" w:hAnsi="Times New Roman" w:cs="Times New Roman"/>
          <w:sz w:val="28"/>
          <w:szCs w:val="28"/>
        </w:rPr>
        <w:t xml:space="preserve">(характеризуется выработкой </w:t>
      </w:r>
      <w:r w:rsidR="00204F4D" w:rsidRPr="00D570C2">
        <w:rPr>
          <w:rFonts w:ascii="Times New Roman" w:hAnsi="Times New Roman" w:cs="Times New Roman"/>
          <w:sz w:val="28"/>
          <w:szCs w:val="28"/>
        </w:rPr>
        <w:t>продуктов обмена</w:t>
      </w:r>
      <w:r w:rsidR="00FB4FB5" w:rsidRPr="00D570C2">
        <w:rPr>
          <w:rFonts w:ascii="Times New Roman" w:hAnsi="Times New Roman" w:cs="Times New Roman"/>
          <w:sz w:val="28"/>
          <w:szCs w:val="28"/>
        </w:rPr>
        <w:t>,</w:t>
      </w:r>
      <w:r w:rsidR="00204F4D" w:rsidRPr="00D570C2">
        <w:rPr>
          <w:rFonts w:ascii="Times New Roman" w:hAnsi="Times New Roman" w:cs="Times New Roman"/>
          <w:sz w:val="28"/>
          <w:szCs w:val="28"/>
        </w:rPr>
        <w:t xml:space="preserve"> которые затем удаляются из организма</w:t>
      </w:r>
      <w:r w:rsidR="00007BC8">
        <w:rPr>
          <w:rFonts w:ascii="Times New Roman" w:hAnsi="Times New Roman" w:cs="Times New Roman"/>
          <w:sz w:val="28"/>
          <w:szCs w:val="28"/>
        </w:rPr>
        <w:t>)</w:t>
      </w:r>
      <w:r w:rsidR="00FB4FB5" w:rsidRPr="00D570C2">
        <w:rPr>
          <w:rFonts w:ascii="Times New Roman" w:hAnsi="Times New Roman" w:cs="Times New Roman"/>
          <w:sz w:val="28"/>
          <w:szCs w:val="28"/>
        </w:rPr>
        <w:t>.</w:t>
      </w:r>
    </w:p>
    <w:p w:rsidR="00204F4D" w:rsidRPr="00D570C2" w:rsidRDefault="00FB4FB5"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Также пищеварительный тракт</w:t>
      </w:r>
      <w:r w:rsidR="00204F4D" w:rsidRPr="00D570C2">
        <w:rPr>
          <w:rFonts w:ascii="Times New Roman" w:hAnsi="Times New Roman" w:cs="Times New Roman"/>
          <w:sz w:val="28"/>
          <w:szCs w:val="28"/>
        </w:rPr>
        <w:t xml:space="preserve"> является местом обитания симбиотических ассоциаций микроорганизмов.</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Представители нормальной микрофлоры присутствуют в организме человека в виде фиксированных к определенным рецепторам микроколоний, заключенных в биопленку. Биопленка, как перчатка, покрывает кожу и слизистые открытых окружающей среде полостей здорового человека. С функциональной точки зрения биопленка регулирует взаимоотношения между макроорганизмом и окружающей средой. Попадающий в организм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Нормальная микрофлора и продукты ее метаболизма: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1) участвуют в регуляции газового состава кишечника и других полостей организма; метаболизме белков, углеводов, липидов и нуклеиновых кислот;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водно-солевом обмене (Na, K, Са,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Zn, Fe,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Р, CI и др.);</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рециркуляции стероидных соединений и других макромолекул (включая лекарственные препараты);</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детоксикации экзогенных и эндогенных субстратов;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2) обладают морфокинетическим действием (стимулируют рост эпителиальных клеток, скорость их обновления на слизистых, перистальтику, влияют на количество потребляемой пищи и т.д.);</w:t>
      </w:r>
      <w:r w:rsidR="007830A4" w:rsidRPr="00D570C2">
        <w:rPr>
          <w:rFonts w:ascii="Times New Roman" w:hAnsi="Times New Roman" w:cs="Times New Roman"/>
          <w:sz w:val="28"/>
          <w:szCs w:val="28"/>
        </w:rPr>
        <w:t xml:space="preserve"> 3</w:t>
      </w:r>
      <w:r w:rsidRPr="00D570C2">
        <w:rPr>
          <w:rFonts w:ascii="Times New Roman" w:hAnsi="Times New Roman" w:cs="Times New Roman"/>
          <w:sz w:val="28"/>
          <w:szCs w:val="28"/>
        </w:rPr>
        <w:t xml:space="preserve">) выполняют иммуногенную </w:t>
      </w:r>
      <w:r w:rsidR="00007BC8">
        <w:rPr>
          <w:rFonts w:ascii="Times New Roman" w:hAnsi="Times New Roman" w:cs="Times New Roman"/>
          <w:sz w:val="28"/>
          <w:szCs w:val="28"/>
        </w:rPr>
        <w:t xml:space="preserve">функцию </w:t>
      </w:r>
      <w:r w:rsidRPr="00D570C2">
        <w:rPr>
          <w:rFonts w:ascii="Times New Roman" w:hAnsi="Times New Roman" w:cs="Times New Roman"/>
          <w:sz w:val="28"/>
          <w:szCs w:val="28"/>
        </w:rPr>
        <w:t>(усиливают гуморальный и тканевой иммунитет, стимулируют фагоцитоз, продукцию иммуноглобулинов, интерлейкинов, цитокинов);</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4) служат источником энергии (образование жирных кислот);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5) продуцируют разнообразные биологически активные соединения (витамины, липополисахариды, пептидогликаны, амины, антибиотики и другие соединения с антимикробной активностью, нейропептиды, NО, индолы).</w:t>
      </w:r>
      <w:r w:rsidR="007830A4" w:rsidRPr="00D570C2">
        <w:rPr>
          <w:rFonts w:ascii="Times New Roman" w:hAnsi="Times New Roman" w:cs="Times New Roman"/>
          <w:sz w:val="28"/>
          <w:szCs w:val="28"/>
        </w:rPr>
        <w:t xml:space="preserve">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Состав микрофлоры в биопленке может изменяться под влиянием, как различных стрессовых агентов, </w:t>
      </w:r>
      <w:r w:rsidR="00007BC8">
        <w:rPr>
          <w:rFonts w:ascii="Times New Roman" w:hAnsi="Times New Roman" w:cs="Times New Roman"/>
          <w:sz w:val="28"/>
          <w:szCs w:val="28"/>
        </w:rPr>
        <w:t>так и</w:t>
      </w:r>
      <w:r w:rsidR="00750A68">
        <w:rPr>
          <w:rFonts w:ascii="Times New Roman" w:hAnsi="Times New Roman" w:cs="Times New Roman"/>
          <w:sz w:val="28"/>
          <w:szCs w:val="28"/>
        </w:rPr>
        <w:t xml:space="preserve"> </w:t>
      </w:r>
      <w:r w:rsidRPr="00D570C2">
        <w:rPr>
          <w:rFonts w:ascii="Times New Roman" w:hAnsi="Times New Roman" w:cs="Times New Roman"/>
          <w:sz w:val="28"/>
          <w:szCs w:val="28"/>
        </w:rPr>
        <w:t xml:space="preserve">физиологического состояния человека. Медицинские и медикаментозные 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ее отдельных функций. </w:t>
      </w:r>
    </w:p>
    <w:p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В результате нарушения нормобиоценоза возникает состояние, наиболее популярным названием, которого является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r w:rsidR="007830A4" w:rsidRPr="00D570C2">
        <w:rPr>
          <w:rFonts w:ascii="Times New Roman" w:hAnsi="Times New Roman" w:cs="Times New Roman"/>
          <w:sz w:val="28"/>
          <w:szCs w:val="28"/>
        </w:rPr>
        <w:t xml:space="preserve"> Основные формы </w:t>
      </w:r>
      <w:r w:rsidRPr="00D570C2">
        <w:rPr>
          <w:rFonts w:ascii="Times New Roman" w:hAnsi="Times New Roman" w:cs="Times New Roman"/>
          <w:sz w:val="28"/>
          <w:szCs w:val="28"/>
        </w:rPr>
        <w:t>проявлени</w:t>
      </w:r>
      <w:r w:rsidR="007830A4" w:rsidRPr="00D570C2">
        <w:rPr>
          <w:rFonts w:ascii="Times New Roman" w:hAnsi="Times New Roman" w:cs="Times New Roman"/>
          <w:sz w:val="28"/>
          <w:szCs w:val="28"/>
        </w:rPr>
        <w:t>й</w:t>
      </w:r>
      <w:r w:rsidRPr="00D570C2">
        <w:rPr>
          <w:rFonts w:ascii="Times New Roman" w:hAnsi="Times New Roman" w:cs="Times New Roman"/>
          <w:sz w:val="28"/>
          <w:szCs w:val="28"/>
        </w:rPr>
        <w:t xml:space="preserve"> дисбактериоза</w:t>
      </w:r>
      <w:r w:rsidR="007830A4" w:rsidRPr="00D570C2">
        <w:rPr>
          <w:rFonts w:ascii="Times New Roman" w:hAnsi="Times New Roman" w:cs="Times New Roman"/>
          <w:sz w:val="28"/>
          <w:szCs w:val="28"/>
        </w:rPr>
        <w:t xml:space="preserve"> – 1)</w:t>
      </w:r>
      <w:r w:rsidRPr="00D570C2">
        <w:rPr>
          <w:rFonts w:ascii="Times New Roman" w:hAnsi="Times New Roman" w:cs="Times New Roman"/>
          <w:sz w:val="28"/>
          <w:szCs w:val="28"/>
        </w:rPr>
        <w:t xml:space="preserve"> нарушение иммунного статуса;</w:t>
      </w:r>
      <w:r w:rsidR="007830A4" w:rsidRPr="00D570C2">
        <w:rPr>
          <w:rFonts w:ascii="Times New Roman" w:hAnsi="Times New Roman" w:cs="Times New Roman"/>
          <w:sz w:val="28"/>
          <w:szCs w:val="28"/>
        </w:rPr>
        <w:t xml:space="preserve"> 2) </w:t>
      </w:r>
      <w:r w:rsidRPr="00D570C2">
        <w:rPr>
          <w:rFonts w:ascii="Times New Roman" w:hAnsi="Times New Roman" w:cs="Times New Roman"/>
          <w:sz w:val="28"/>
          <w:szCs w:val="28"/>
        </w:rPr>
        <w:t xml:space="preserve">нарушение пищеварения и усвояемости пищи, </w:t>
      </w:r>
      <w:r w:rsidR="00750A68">
        <w:rPr>
          <w:rFonts w:ascii="Times New Roman" w:hAnsi="Times New Roman" w:cs="Times New Roman"/>
          <w:sz w:val="28"/>
          <w:szCs w:val="28"/>
        </w:rPr>
        <w:t xml:space="preserve">характеризующееся </w:t>
      </w:r>
      <w:r w:rsidRPr="00D570C2">
        <w:rPr>
          <w:rFonts w:ascii="Times New Roman" w:hAnsi="Times New Roman" w:cs="Times New Roman"/>
          <w:sz w:val="28"/>
          <w:szCs w:val="28"/>
        </w:rPr>
        <w:t>отсутствием аппетита и снижением синтеза витаминов группы В;</w:t>
      </w:r>
      <w:r w:rsidR="007830A4" w:rsidRPr="00D570C2">
        <w:rPr>
          <w:rFonts w:ascii="Times New Roman" w:hAnsi="Times New Roman" w:cs="Times New Roman"/>
          <w:sz w:val="28"/>
          <w:szCs w:val="28"/>
        </w:rPr>
        <w:t xml:space="preserve"> 3) </w:t>
      </w:r>
      <w:r w:rsidRPr="00D570C2">
        <w:rPr>
          <w:rFonts w:ascii="Times New Roman" w:hAnsi="Times New Roman" w:cs="Times New Roman"/>
          <w:sz w:val="28"/>
          <w:szCs w:val="28"/>
        </w:rPr>
        <w:t>снижение толерантности слизистой кишечника к действию патогенной микрофлоры;</w:t>
      </w:r>
      <w:r w:rsidR="007830A4" w:rsidRPr="00D570C2">
        <w:rPr>
          <w:rFonts w:ascii="Times New Roman" w:hAnsi="Times New Roman" w:cs="Times New Roman"/>
          <w:sz w:val="28"/>
          <w:szCs w:val="28"/>
        </w:rPr>
        <w:t xml:space="preserve"> 4) </w:t>
      </w:r>
      <w:r w:rsidRPr="00D570C2">
        <w:rPr>
          <w:rFonts w:ascii="Times New Roman" w:hAnsi="Times New Roman" w:cs="Times New Roman"/>
          <w:sz w:val="28"/>
          <w:szCs w:val="28"/>
        </w:rPr>
        <w:t>снижение детоксикационной способности микрофлоры.</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На практике все эти формы, как правило, встречаются вместе. </w:t>
      </w:r>
    </w:p>
    <w:p w:rsidR="00204F4D" w:rsidRPr="00D570C2" w:rsidRDefault="00204F4D" w:rsidP="00CA5129">
      <w:pPr>
        <w:pStyle w:val="11"/>
        <w:shd w:val="clear" w:color="auto" w:fill="auto"/>
        <w:spacing w:before="0" w:line="240" w:lineRule="auto"/>
        <w:ind w:firstLine="567"/>
        <w:rPr>
          <w:rFonts w:ascii="Times New Roman" w:eastAsia="Microsoft Sans Serif" w:hAnsi="Times New Roman"/>
          <w:sz w:val="28"/>
          <w:szCs w:val="28"/>
        </w:rPr>
      </w:pPr>
      <w:r w:rsidRPr="00D570C2">
        <w:rPr>
          <w:rFonts w:ascii="Times New Roman" w:eastAsia="Microsoft Sans Serif" w:hAnsi="Times New Roman"/>
          <w:sz w:val="28"/>
          <w:szCs w:val="28"/>
        </w:rPr>
        <w:t xml:space="preserve">Успехи, достигнутые в области микробиологического изучения микрофлоры кишечника человека, послужили предпосылкой к разработке и использованию в качестве лекарственных препаратов, биологически активных пищевых добавок, диетических и лечебно-профилактических кисломолочных продуктов на основе </w:t>
      </w:r>
      <w:r w:rsidRPr="00D570C2">
        <w:rPr>
          <w:rFonts w:eastAsia="Microsoft Sans Serif"/>
          <w:i/>
          <w:iCs/>
        </w:rPr>
        <w:t>Lactobacillus, Bifidobacterium</w:t>
      </w:r>
      <w:r w:rsidRPr="00D570C2">
        <w:rPr>
          <w:rFonts w:ascii="Times New Roman" w:eastAsia="Microsoft Sans Serif" w:hAnsi="Times New Roman"/>
          <w:sz w:val="28"/>
          <w:szCs w:val="28"/>
        </w:rPr>
        <w:t xml:space="preserve"> и </w:t>
      </w:r>
      <w:r w:rsidRPr="00D570C2">
        <w:rPr>
          <w:rFonts w:eastAsia="Microsoft Sans Serif"/>
          <w:i/>
          <w:iCs/>
        </w:rPr>
        <w:t xml:space="preserve">Streptococcus </w:t>
      </w:r>
      <w:r w:rsidRPr="00D570C2">
        <w:rPr>
          <w:rFonts w:ascii="Times New Roman" w:eastAsia="Microsoft Sans Serif" w:hAnsi="Times New Roman"/>
          <w:sz w:val="28"/>
          <w:szCs w:val="28"/>
        </w:rPr>
        <w:t>животного и человеческого происхождения. Главным назначением массового употребления кисломолочных продуктов являлось подавление кишечных гнилостных бактерий, ликвидация дисбиотических нарушений в пищеварительном тракте за счет введения в организм человека больших количеств живых антагонистических молочнокислых бактерий.</w:t>
      </w:r>
    </w:p>
    <w:p w:rsidR="00204F4D" w:rsidRPr="00D570C2" w:rsidRDefault="00204F4D" w:rsidP="00CA5129">
      <w:pPr>
        <w:pStyle w:val="ad"/>
        <w:widowControl w:val="0"/>
        <w:rPr>
          <w:rFonts w:eastAsia="Microsoft Sans Serif"/>
          <w:sz w:val="28"/>
          <w:szCs w:val="28"/>
        </w:rPr>
      </w:pPr>
      <w:r w:rsidRPr="00D570C2">
        <w:rPr>
          <w:rFonts w:eastAsia="Microsoft Sans Serif"/>
          <w:sz w:val="28"/>
          <w:szCs w:val="28"/>
        </w:rPr>
        <w:t>Дисбактериоз, в зависимости от характера изменения состава микрофлоры толстого кишечника, подразделяется на 3 степени.</w:t>
      </w:r>
    </w:p>
    <w:p w:rsidR="007830A4"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Дисбактериоз, как правило, сочетается с другими патологическими синдромами, поэтому мероприятия по коррекции нарушенного микробиоценоза осуществляются одновременно с лечением основного заболевания. Положительные эффекты при дисбактериозе достигаются использованием пробиотических препаратов или продуктов, обладающих пробиотическими свойствами.</w:t>
      </w:r>
    </w:p>
    <w:p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По своему действию пробиотические препараты, применяемые при дисбактериозе, разделяются на </w:t>
      </w:r>
      <w:r w:rsidR="007830A4" w:rsidRPr="00D570C2">
        <w:rPr>
          <w:rFonts w:ascii="Times New Roman" w:hAnsi="Times New Roman" w:cs="Times New Roman"/>
          <w:sz w:val="28"/>
          <w:szCs w:val="28"/>
        </w:rPr>
        <w:t xml:space="preserve">7 </w:t>
      </w:r>
      <w:r w:rsidRPr="00D570C2">
        <w:rPr>
          <w:rFonts w:ascii="Times New Roman" w:hAnsi="Times New Roman" w:cs="Times New Roman"/>
          <w:sz w:val="28"/>
          <w:szCs w:val="28"/>
        </w:rPr>
        <w:t>класс</w:t>
      </w:r>
      <w:r w:rsidR="007830A4" w:rsidRPr="00D570C2">
        <w:rPr>
          <w:rFonts w:ascii="Times New Roman" w:hAnsi="Times New Roman" w:cs="Times New Roman"/>
          <w:sz w:val="28"/>
          <w:szCs w:val="28"/>
        </w:rPr>
        <w:t>ов</w:t>
      </w:r>
      <w:r w:rsidRPr="00D570C2">
        <w:rPr>
          <w:rFonts w:ascii="Times New Roman" w:hAnsi="Times New Roman" w:cs="Times New Roman"/>
          <w:sz w:val="28"/>
          <w:szCs w:val="28"/>
        </w:rPr>
        <w:t>:</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1</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лассические пробиотики (из облигатной флоры человеческого организма: коли-, бифидум-, лактобактерин</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2</w:t>
      </w:r>
      <w:r w:rsidR="007830A4" w:rsidRPr="00D570C2">
        <w:rPr>
          <w:rFonts w:ascii="Times New Roman" w:hAnsi="Times New Roman" w:cs="Times New Roman"/>
          <w:sz w:val="28"/>
          <w:szCs w:val="28"/>
        </w:rPr>
        <w:t>) с</w:t>
      </w:r>
      <w:r w:rsidRPr="00D570C2">
        <w:rPr>
          <w:rFonts w:ascii="Times New Roman" w:hAnsi="Times New Roman" w:cs="Times New Roman"/>
          <w:sz w:val="28"/>
          <w:szCs w:val="28"/>
        </w:rPr>
        <w:t>амоэлиминирующиеся антагонисты (из штаммов, не характерных для организма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 бактисубтил, биоспорин, споробакт)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3</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омбинированные пробиотики (бифилонг, бификол, аципол, линекс, биобактон, кипацид)</w:t>
      </w:r>
      <w:r w:rsidR="007830A4" w:rsidRPr="00D570C2">
        <w:rPr>
          <w:rFonts w:ascii="Times New Roman" w:hAnsi="Times New Roman" w:cs="Times New Roman"/>
          <w:sz w:val="28"/>
          <w:szCs w:val="28"/>
        </w:rPr>
        <w:t>; 4) и</w:t>
      </w:r>
      <w:r w:rsidRPr="00D570C2">
        <w:rPr>
          <w:rFonts w:ascii="Times New Roman" w:hAnsi="Times New Roman" w:cs="Times New Roman"/>
          <w:sz w:val="28"/>
          <w:szCs w:val="28"/>
        </w:rPr>
        <w:t>ммобилизированные на сорбенте живые бактерии (бифидумбактерин-форте)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5</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омбинированные с лизоцимом (бифилиз)</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6</w:t>
      </w:r>
      <w:r w:rsidR="007830A4" w:rsidRPr="00D570C2">
        <w:rPr>
          <w:rFonts w:ascii="Times New Roman" w:hAnsi="Times New Roman" w:cs="Times New Roman"/>
          <w:sz w:val="28"/>
          <w:szCs w:val="28"/>
        </w:rPr>
        <w:t>)</w:t>
      </w:r>
      <w:r w:rsidRPr="00D570C2">
        <w:rPr>
          <w:rFonts w:ascii="Times New Roman" w:hAnsi="Times New Roman" w:cs="Times New Roman"/>
          <w:sz w:val="28"/>
          <w:szCs w:val="28"/>
        </w:rPr>
        <w:t xml:space="preserve"> </w:t>
      </w:r>
      <w:r w:rsidR="007830A4" w:rsidRPr="00D570C2">
        <w:rPr>
          <w:rFonts w:ascii="Times New Roman" w:hAnsi="Times New Roman" w:cs="Times New Roman"/>
          <w:sz w:val="28"/>
          <w:szCs w:val="28"/>
        </w:rPr>
        <w:t>п</w:t>
      </w:r>
      <w:r w:rsidRPr="00D570C2">
        <w:rPr>
          <w:rFonts w:ascii="Times New Roman" w:hAnsi="Times New Roman" w:cs="Times New Roman"/>
          <w:sz w:val="28"/>
          <w:szCs w:val="28"/>
        </w:rPr>
        <w:t>репараты - продукты метаболизма нормальной микрофлоры (хилак-форте)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7</w:t>
      </w:r>
      <w:r w:rsidR="007830A4" w:rsidRPr="00D570C2">
        <w:rPr>
          <w:rFonts w:ascii="Times New Roman" w:hAnsi="Times New Roman" w:cs="Times New Roman"/>
          <w:sz w:val="28"/>
          <w:szCs w:val="28"/>
        </w:rPr>
        <w:t>) р</w:t>
      </w:r>
      <w:r w:rsidRPr="00D570C2">
        <w:rPr>
          <w:rFonts w:ascii="Times New Roman" w:hAnsi="Times New Roman" w:cs="Times New Roman"/>
          <w:sz w:val="28"/>
          <w:szCs w:val="28"/>
        </w:rPr>
        <w:t xml:space="preserve">екомбинантные - субалин (бактерии Subtilis, контролирующие синтез </w:t>
      </w:r>
      <w:r w:rsidRPr="00D570C2">
        <w:rPr>
          <w:rFonts w:ascii="Times New Roman" w:hAnsi="Times New Roman" w:cs="Times New Roman"/>
          <w:sz w:val="28"/>
          <w:szCs w:val="28"/>
        </w:rPr>
        <w:sym w:font="Symbol" w:char="F061"/>
      </w:r>
      <w:r w:rsidRPr="00D570C2">
        <w:rPr>
          <w:rFonts w:ascii="Times New Roman" w:hAnsi="Times New Roman" w:cs="Times New Roman"/>
          <w:sz w:val="28"/>
          <w:szCs w:val="28"/>
        </w:rPr>
        <w:t>2-интерферона).</w:t>
      </w:r>
    </w:p>
    <w:p w:rsidR="00204F4D" w:rsidRPr="00D570C2" w:rsidRDefault="00204F4D" w:rsidP="00CA5129">
      <w:pPr>
        <w:widowControl w:val="0"/>
        <w:shd w:val="clear" w:color="auto" w:fill="FFFFFF"/>
        <w:spacing w:after="0" w:line="240" w:lineRule="auto"/>
        <w:ind w:right="29" w:firstLine="562"/>
        <w:jc w:val="both"/>
        <w:rPr>
          <w:rFonts w:ascii="Times New Roman" w:hAnsi="Times New Roman" w:cs="Times New Roman"/>
          <w:sz w:val="28"/>
          <w:szCs w:val="28"/>
        </w:rPr>
      </w:pPr>
      <w:r w:rsidRPr="00D570C2">
        <w:rPr>
          <w:rFonts w:ascii="Times New Roman" w:hAnsi="Times New Roman" w:cs="Times New Roman"/>
          <w:sz w:val="28"/>
          <w:szCs w:val="28"/>
        </w:rPr>
        <w:t>Наиболее эффективным средством профилактики и лечения дисбактериоза являются препараты бифидумбактерина.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 xml:space="preserve">Хороший эффект первичной и вторичной профилактики достигается использованием отечественных кисломолочных продуктов, биомороженного. </w:t>
      </w:r>
    </w:p>
    <w:p w:rsidR="00204F4D" w:rsidRPr="00D570C2" w:rsidRDefault="00204F4D" w:rsidP="00CA5129">
      <w:pPr>
        <w:pStyle w:val="ad"/>
        <w:widowControl w:val="0"/>
        <w:ind w:firstLine="540"/>
        <w:rPr>
          <w:rFonts w:eastAsia="Microsoft Sans Serif"/>
          <w:sz w:val="28"/>
          <w:szCs w:val="28"/>
          <w:lang w:eastAsia="ru-RU"/>
        </w:rPr>
      </w:pPr>
      <w:r w:rsidRPr="00D570C2">
        <w:rPr>
          <w:rFonts w:eastAsia="Microsoft Sans Serif"/>
          <w:sz w:val="28"/>
          <w:szCs w:val="28"/>
          <w:lang w:eastAsia="ru-RU"/>
        </w:rPr>
        <w:t xml:space="preserve">Эффективность использования биомороженого в профилактике дисбактериоза у детей </w:t>
      </w:r>
      <w:r w:rsidR="004D3B49" w:rsidRPr="00D570C2">
        <w:rPr>
          <w:rFonts w:eastAsia="Microsoft Sans Serif"/>
          <w:sz w:val="28"/>
          <w:szCs w:val="28"/>
          <w:lang w:eastAsia="ru-RU"/>
        </w:rPr>
        <w:t xml:space="preserve">дошкольного возраста </w:t>
      </w:r>
      <w:r w:rsidRPr="00D570C2">
        <w:rPr>
          <w:rFonts w:eastAsia="Microsoft Sans Serif"/>
          <w:sz w:val="28"/>
          <w:szCs w:val="28"/>
          <w:lang w:eastAsia="ru-RU"/>
        </w:rPr>
        <w:t>была исследована на базе бюджетных дошкольных учреждений г. Омска. Исследование проводилось в три этапа: первый этап - оценка здоровья детей перед проведением эксперимента; второй этап – экспериментальный, включал выдачу биомороженного (6 недель) с последующим наблюдением за состоянием здоровья детей и настроения – 3 месяца; третий этап – экспериментальный, включал повторную выдачу биомороженного (6 недель) с последующим наблюдением за состоянием здоровья детей и настроения – 3 месяца.</w:t>
      </w:r>
    </w:p>
    <w:p w:rsidR="00204F4D" w:rsidRPr="00D570C2" w:rsidRDefault="00204F4D" w:rsidP="00CA5129">
      <w:pPr>
        <w:pStyle w:val="a4"/>
        <w:widowControl w:val="0"/>
        <w:spacing w:before="0" w:beforeAutospacing="0" w:after="0" w:afterAutospacing="0"/>
        <w:ind w:firstLine="539"/>
        <w:jc w:val="both"/>
        <w:rPr>
          <w:rFonts w:eastAsia="Microsoft Sans Serif"/>
          <w:sz w:val="28"/>
          <w:szCs w:val="28"/>
        </w:rPr>
      </w:pPr>
      <w:r w:rsidRPr="00D570C2">
        <w:rPr>
          <w:rFonts w:eastAsia="Microsoft Sans Serif"/>
          <w:sz w:val="28"/>
          <w:szCs w:val="28"/>
        </w:rPr>
        <w:t>В исследовании было включено 179 детей, посещавших дошкольные организации, из них 92 ребенка составили «основную» группу (дети</w:t>
      </w:r>
      <w:r w:rsidR="00750A68">
        <w:rPr>
          <w:rFonts w:eastAsia="Microsoft Sans Serif"/>
          <w:sz w:val="28"/>
          <w:szCs w:val="28"/>
        </w:rPr>
        <w:t>,</w:t>
      </w:r>
      <w:r w:rsidRPr="00D570C2">
        <w:rPr>
          <w:rFonts w:eastAsia="Microsoft Sans Serif"/>
          <w:sz w:val="28"/>
          <w:szCs w:val="28"/>
        </w:rPr>
        <w:t xml:space="preserve"> получавшие с рационом питания биомороженное), 87 – «контрольную» группу (дети которые питались по обычному меню). Группы не различались по возрасту (p&gt;0,05). </w:t>
      </w:r>
      <w:r w:rsidRPr="00D570C2">
        <w:rPr>
          <w:sz w:val="28"/>
          <w:szCs w:val="28"/>
        </w:rPr>
        <w:t>Результаты исследования</w:t>
      </w:r>
      <w:r w:rsidR="004D3B49" w:rsidRPr="00D570C2">
        <w:rPr>
          <w:sz w:val="28"/>
          <w:szCs w:val="28"/>
        </w:rPr>
        <w:t xml:space="preserve"> свидетельствовали о высокой эффективности включенного в меню биомороженного в профилактике явлений дисбактериоза и нормализации микрофлоры кишечника у детей. </w:t>
      </w:r>
      <w:r w:rsidRPr="00D570C2">
        <w:rPr>
          <w:sz w:val="28"/>
          <w:szCs w:val="28"/>
        </w:rPr>
        <w:t>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психо-эмоционального состояния детей в дни</w:t>
      </w:r>
      <w:r w:rsidR="00254042">
        <w:rPr>
          <w:sz w:val="28"/>
          <w:szCs w:val="28"/>
        </w:rPr>
        <w:t>,</w:t>
      </w:r>
      <w:r w:rsidRPr="00D570C2">
        <w:rPr>
          <w:sz w:val="28"/>
          <w:szCs w:val="28"/>
        </w:rPr>
        <w:t xml:space="preserve"> когда детям выдавалось мороженное.</w:t>
      </w:r>
      <w:r w:rsidR="004D3B49" w:rsidRPr="00D570C2">
        <w:rPr>
          <w:sz w:val="28"/>
          <w:szCs w:val="28"/>
        </w:rPr>
        <w:t xml:space="preserve"> </w:t>
      </w:r>
      <w:r w:rsidRPr="00D570C2">
        <w:rPr>
          <w:rFonts w:eastAsia="Microsoft Sans Serif"/>
          <w:sz w:val="28"/>
          <w:szCs w:val="28"/>
        </w:rPr>
        <w:t xml:space="preserve">Таким образом, полученные выводы, позволяют рекомендовать с целью профилактики дисбактериоза и его проявлений у детей, включение биомороженого в основной рацион питания детей. </w:t>
      </w:r>
    </w:p>
    <w:p w:rsidR="008607F0" w:rsidRPr="00D570C2" w:rsidRDefault="008607F0" w:rsidP="00CA5129">
      <w:pPr>
        <w:pStyle w:val="a4"/>
        <w:widowControl w:val="0"/>
        <w:spacing w:before="0" w:beforeAutospacing="0" w:after="0" w:afterAutospacing="0"/>
        <w:ind w:firstLine="539"/>
        <w:jc w:val="both"/>
        <w:rPr>
          <w:sz w:val="28"/>
          <w:szCs w:val="28"/>
        </w:rPr>
      </w:pPr>
      <w:r w:rsidRPr="00D570C2">
        <w:rPr>
          <w:rFonts w:eastAsia="Microsoft Sans Serif"/>
          <w:sz w:val="28"/>
          <w:szCs w:val="28"/>
        </w:rPr>
        <w:t>Таким образом, понимание особенностей физиологии пищеварения ребенка, является фундаментом для построения меню, обеспечивающего в полном объеме организм пищевыми и биол</w:t>
      </w:r>
      <w:r w:rsidR="00254042">
        <w:rPr>
          <w:rFonts w:eastAsia="Microsoft Sans Serif"/>
          <w:sz w:val="28"/>
          <w:szCs w:val="28"/>
        </w:rPr>
        <w:t xml:space="preserve">огически активными веществами. </w:t>
      </w:r>
    </w:p>
    <w:p w:rsidR="00F15AB0" w:rsidRPr="00D30F41" w:rsidRDefault="00D30F41" w:rsidP="00CA5129">
      <w:pPr>
        <w:widowControl w:val="0"/>
        <w:spacing w:after="0" w:line="240" w:lineRule="auto"/>
        <w:rPr>
          <w:rFonts w:ascii="Times New Roman" w:hAnsi="Times New Roman" w:cs="Times New Roman"/>
          <w:b/>
          <w:sz w:val="28"/>
          <w:szCs w:val="28"/>
        </w:rPr>
      </w:pPr>
      <w:r w:rsidRPr="00D30F41">
        <w:rPr>
          <w:rFonts w:ascii="Times New Roman" w:hAnsi="Times New Roman" w:cs="Times New Roman"/>
          <w:b/>
          <w:sz w:val="28"/>
          <w:szCs w:val="28"/>
        </w:rPr>
        <w:tab/>
      </w:r>
      <w:r>
        <w:rPr>
          <w:rFonts w:ascii="Times New Roman" w:hAnsi="Times New Roman" w:cs="Times New Roman"/>
          <w:b/>
          <w:sz w:val="28"/>
          <w:szCs w:val="28"/>
        </w:rPr>
        <w:t>Тема: 2.</w:t>
      </w:r>
      <w:r w:rsidRPr="00D30F41">
        <w:rPr>
          <w:rFonts w:ascii="Times New Roman" w:hAnsi="Times New Roman" w:cs="Times New Roman"/>
          <w:b/>
          <w:sz w:val="28"/>
          <w:szCs w:val="28"/>
        </w:rPr>
        <w:t xml:space="preserve"> Потребность ребенка в пищевых и биологически ценных веществах</w:t>
      </w:r>
      <w:r>
        <w:rPr>
          <w:rFonts w:ascii="Times New Roman" w:hAnsi="Times New Roman" w:cs="Times New Roman"/>
          <w:b/>
          <w:sz w:val="28"/>
          <w:szCs w:val="28"/>
        </w:rPr>
        <w:t>.</w:t>
      </w:r>
    </w:p>
    <w:p w:rsidR="00EB4396"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Под правильно </w:t>
      </w:r>
      <w:r w:rsidR="0040175A" w:rsidRPr="00D570C2">
        <w:rPr>
          <w:rFonts w:ascii="Times New Roman" w:hAnsi="Times New Roman" w:cs="Times New Roman"/>
          <w:sz w:val="28"/>
          <w:szCs w:val="28"/>
        </w:rPr>
        <w:t>организованным</w:t>
      </w:r>
      <w:r w:rsidRPr="00D570C2">
        <w:rPr>
          <w:rFonts w:ascii="Times New Roman" w:hAnsi="Times New Roman" w:cs="Times New Roman"/>
          <w:sz w:val="28"/>
          <w:szCs w:val="28"/>
        </w:rPr>
        <w:t xml:space="preserve"> питанием </w:t>
      </w:r>
      <w:r w:rsidR="0040175A" w:rsidRPr="00D570C2">
        <w:rPr>
          <w:rFonts w:ascii="Times New Roman" w:hAnsi="Times New Roman" w:cs="Times New Roman"/>
          <w:sz w:val="28"/>
          <w:szCs w:val="28"/>
        </w:rPr>
        <w:t xml:space="preserve">следует </w:t>
      </w:r>
      <w:r w:rsidRPr="00D570C2">
        <w:rPr>
          <w:rFonts w:ascii="Times New Roman" w:hAnsi="Times New Roman" w:cs="Times New Roman"/>
          <w:sz w:val="28"/>
          <w:szCs w:val="28"/>
        </w:rPr>
        <w:t>понима</w:t>
      </w:r>
      <w:r w:rsidR="0040175A" w:rsidRPr="00D570C2">
        <w:rPr>
          <w:rFonts w:ascii="Times New Roman" w:hAnsi="Times New Roman" w:cs="Times New Roman"/>
          <w:sz w:val="28"/>
          <w:szCs w:val="28"/>
        </w:rPr>
        <w:t xml:space="preserve">ть </w:t>
      </w:r>
      <w:r w:rsidRPr="00D570C2">
        <w:rPr>
          <w:rFonts w:ascii="Times New Roman" w:hAnsi="Times New Roman" w:cs="Times New Roman"/>
          <w:sz w:val="28"/>
          <w:szCs w:val="28"/>
        </w:rPr>
        <w:t xml:space="preserve">питание, отвечающее возрастным физиологическим </w:t>
      </w:r>
      <w:r w:rsidR="0040175A" w:rsidRPr="00D570C2">
        <w:rPr>
          <w:rFonts w:ascii="Times New Roman" w:hAnsi="Times New Roman" w:cs="Times New Roman"/>
          <w:sz w:val="28"/>
          <w:szCs w:val="28"/>
        </w:rPr>
        <w:t xml:space="preserve">особенностям и </w:t>
      </w:r>
      <w:r w:rsidRPr="00D570C2">
        <w:rPr>
          <w:rFonts w:ascii="Times New Roman" w:hAnsi="Times New Roman" w:cs="Times New Roman"/>
          <w:sz w:val="28"/>
          <w:szCs w:val="28"/>
        </w:rPr>
        <w:t xml:space="preserve">потребностям детского организма в основных пищевых веществах и энергии. </w:t>
      </w:r>
    </w:p>
    <w:p w:rsidR="005141B9"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Интенсивный рост и развитие детей раннего и дошкольного возраста обусловливают их относительно большую, по сравнению со взрослым человеком, потребность во всех пищевых веществах.</w:t>
      </w:r>
      <w:bookmarkStart w:id="2" w:name="c5342"/>
      <w:bookmarkEnd w:id="2"/>
      <w:r w:rsidR="00254042">
        <w:rPr>
          <w:rFonts w:ascii="Times New Roman" w:hAnsi="Times New Roman" w:cs="Times New Roman"/>
          <w:sz w:val="28"/>
          <w:szCs w:val="28"/>
        </w:rPr>
        <w:t xml:space="preserve"> </w:t>
      </w:r>
      <w:r w:rsidRPr="00D570C2">
        <w:rPr>
          <w:rFonts w:ascii="Times New Roman" w:hAnsi="Times New Roman" w:cs="Times New Roman"/>
          <w:sz w:val="28"/>
          <w:szCs w:val="28"/>
        </w:rPr>
        <w:t>При этом</w:t>
      </w:r>
      <w:r w:rsidR="00A74E14" w:rsidRPr="00D570C2">
        <w:rPr>
          <w:rFonts w:ascii="Times New Roman" w:hAnsi="Times New Roman" w:cs="Times New Roman"/>
          <w:sz w:val="28"/>
          <w:szCs w:val="28"/>
        </w:rPr>
        <w:t>,</w:t>
      </w:r>
      <w:r w:rsidRPr="00D570C2">
        <w:rPr>
          <w:rFonts w:ascii="Times New Roman" w:hAnsi="Times New Roman" w:cs="Times New Roman"/>
          <w:sz w:val="28"/>
          <w:szCs w:val="28"/>
        </w:rPr>
        <w:t xml:space="preserve"> чем </w:t>
      </w:r>
      <w:r w:rsidR="00B10273" w:rsidRPr="00D570C2">
        <w:rPr>
          <w:rFonts w:ascii="Times New Roman" w:hAnsi="Times New Roman" w:cs="Times New Roman"/>
          <w:sz w:val="28"/>
          <w:szCs w:val="28"/>
        </w:rPr>
        <w:t>меньше</w:t>
      </w:r>
      <w:r w:rsidRPr="00D570C2">
        <w:rPr>
          <w:rFonts w:ascii="Times New Roman" w:hAnsi="Times New Roman" w:cs="Times New Roman"/>
          <w:sz w:val="28"/>
          <w:szCs w:val="28"/>
        </w:rPr>
        <w:t xml:space="preserve"> ребенок, тем выше его потребность в пищевых веществах на 1 кг массы тела</w:t>
      </w:r>
      <w:r w:rsidR="00B10273" w:rsidRPr="00D570C2">
        <w:rPr>
          <w:rFonts w:ascii="Times New Roman" w:hAnsi="Times New Roman" w:cs="Times New Roman"/>
          <w:sz w:val="28"/>
          <w:szCs w:val="28"/>
        </w:rPr>
        <w:t>: для детей от 1 г. до 2-х лет – 59,5 ккал на 1 кг массы тела; от 2-х до 3-х лет – 5</w:t>
      </w:r>
      <w:r w:rsidR="004F47EB" w:rsidRPr="00D570C2">
        <w:rPr>
          <w:rFonts w:ascii="Times New Roman" w:hAnsi="Times New Roman" w:cs="Times New Roman"/>
          <w:sz w:val="28"/>
          <w:szCs w:val="28"/>
        </w:rPr>
        <w:t>6</w:t>
      </w:r>
      <w:r w:rsidR="00B10273" w:rsidRPr="00D570C2">
        <w:rPr>
          <w:rFonts w:ascii="Times New Roman" w:hAnsi="Times New Roman" w:cs="Times New Roman"/>
          <w:sz w:val="28"/>
          <w:szCs w:val="28"/>
        </w:rPr>
        <w:t>,</w:t>
      </w:r>
      <w:r w:rsidR="004F47EB" w:rsidRPr="00D570C2">
        <w:rPr>
          <w:rFonts w:ascii="Times New Roman" w:hAnsi="Times New Roman" w:cs="Times New Roman"/>
          <w:sz w:val="28"/>
          <w:szCs w:val="28"/>
        </w:rPr>
        <w:t>1</w:t>
      </w:r>
      <w:r w:rsidR="00313E17" w:rsidRPr="00D570C2">
        <w:rPr>
          <w:rFonts w:ascii="Times New Roman" w:hAnsi="Times New Roman" w:cs="Times New Roman"/>
          <w:sz w:val="28"/>
          <w:szCs w:val="28"/>
        </w:rPr>
        <w:t xml:space="preserve"> ккал на 1 кг массы тела; от 3-х до 4-х лет</w:t>
      </w:r>
      <w:r w:rsidR="004F47EB" w:rsidRPr="00D570C2">
        <w:rPr>
          <w:rFonts w:ascii="Times New Roman" w:hAnsi="Times New Roman" w:cs="Times New Roman"/>
          <w:sz w:val="28"/>
          <w:szCs w:val="28"/>
        </w:rPr>
        <w:t xml:space="preserve">– 54,1 </w:t>
      </w:r>
      <w:r w:rsidR="00313E17" w:rsidRPr="00D570C2">
        <w:rPr>
          <w:rFonts w:ascii="Times New Roman" w:hAnsi="Times New Roman" w:cs="Times New Roman"/>
          <w:sz w:val="28"/>
          <w:szCs w:val="28"/>
        </w:rPr>
        <w:t>ккал на 1 кг массы тела; от 4-х до 5-ти лет</w:t>
      </w:r>
      <w:r w:rsidR="004F47EB" w:rsidRPr="00D570C2">
        <w:rPr>
          <w:rFonts w:ascii="Times New Roman" w:hAnsi="Times New Roman" w:cs="Times New Roman"/>
          <w:sz w:val="28"/>
          <w:szCs w:val="28"/>
        </w:rPr>
        <w:t xml:space="preserve"> – 51,9</w:t>
      </w:r>
      <w:r w:rsidR="00313E17" w:rsidRPr="00D570C2">
        <w:rPr>
          <w:rFonts w:ascii="Times New Roman" w:hAnsi="Times New Roman" w:cs="Times New Roman"/>
          <w:sz w:val="28"/>
          <w:szCs w:val="28"/>
        </w:rPr>
        <w:t xml:space="preserve"> ккал на 1 кг массы тела; от 5-ти до 6-ти лет – 49,1</w:t>
      </w:r>
      <w:r w:rsidR="00254042" w:rsidRPr="00254042">
        <w:rPr>
          <w:rFonts w:ascii="Times New Roman" w:hAnsi="Times New Roman" w:cs="Times New Roman"/>
          <w:sz w:val="28"/>
          <w:szCs w:val="28"/>
        </w:rPr>
        <w:t xml:space="preserve"> </w:t>
      </w:r>
      <w:r w:rsidR="00254042" w:rsidRPr="00D570C2">
        <w:rPr>
          <w:rFonts w:ascii="Times New Roman" w:hAnsi="Times New Roman" w:cs="Times New Roman"/>
          <w:sz w:val="28"/>
          <w:szCs w:val="28"/>
        </w:rPr>
        <w:t>ккал на 1 кг массы тела</w:t>
      </w:r>
      <w:r w:rsidR="00313E17" w:rsidRPr="00D570C2">
        <w:rPr>
          <w:rFonts w:ascii="Times New Roman" w:hAnsi="Times New Roman" w:cs="Times New Roman"/>
          <w:sz w:val="28"/>
          <w:szCs w:val="28"/>
        </w:rPr>
        <w:t>; от 6-ти до 7-ми лет – 46,4 ккал на 1 кг массы тела</w:t>
      </w:r>
      <w:r w:rsidR="00A74E14" w:rsidRPr="00D570C2">
        <w:rPr>
          <w:rFonts w:ascii="Times New Roman" w:hAnsi="Times New Roman" w:cs="Times New Roman"/>
          <w:sz w:val="28"/>
          <w:szCs w:val="28"/>
        </w:rPr>
        <w:t>.</w:t>
      </w:r>
    </w:p>
    <w:p w:rsidR="00A74E14" w:rsidRDefault="00EB4396"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Для хорошего самочувствия ребенку необходимо ежедневно употреблять такое количество пищи, которое бы в процессе метаболизма давало ему необходимое количество энергии, покрывающее энерготраты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специфически динамическое действие пищи (энергия, которую расходует</w:t>
      </w:r>
      <w:r w:rsidR="004D3B49" w:rsidRPr="00D570C2">
        <w:rPr>
          <w:rFonts w:ascii="Times New Roman" w:hAnsi="Times New Roman" w:cs="Times New Roman"/>
          <w:sz w:val="28"/>
          <w:szCs w:val="28"/>
        </w:rPr>
        <w:t xml:space="preserve"> организм на переваривание пищи</w:t>
      </w:r>
      <w:r w:rsidR="00254042">
        <w:rPr>
          <w:rFonts w:ascii="Times New Roman" w:hAnsi="Times New Roman" w:cs="Times New Roman"/>
          <w:sz w:val="28"/>
          <w:szCs w:val="28"/>
        </w:rPr>
        <w:t>)</w:t>
      </w:r>
      <w:r w:rsidR="004D3B49" w:rsidRPr="00D570C2">
        <w:rPr>
          <w:rFonts w:ascii="Times New Roman" w:hAnsi="Times New Roman" w:cs="Times New Roman"/>
          <w:sz w:val="28"/>
          <w:szCs w:val="28"/>
        </w:rPr>
        <w:t>.</w:t>
      </w:r>
    </w:p>
    <w:p w:rsidR="00465BE8" w:rsidRPr="00D570C2" w:rsidRDefault="00465BE8" w:rsidP="00CA5129">
      <w:pPr>
        <w:widowControl w:val="0"/>
        <w:spacing w:after="0" w:line="240" w:lineRule="auto"/>
        <w:ind w:firstLine="708"/>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B10273" w:rsidRPr="00D570C2" w:rsidTr="002749B8">
        <w:tc>
          <w:tcPr>
            <w:tcW w:w="9345" w:type="dxa"/>
          </w:tcPr>
          <w:p w:rsidR="00B10273" w:rsidRPr="00D570C2" w:rsidRDefault="004F47EB" w:rsidP="00CA5129">
            <w:pPr>
              <w:widowControl w:val="0"/>
              <w:jc w:val="center"/>
              <w:rPr>
                <w:rFonts w:ascii="Times New Roman" w:hAnsi="Times New Roman" w:cs="Times New Roman"/>
                <w:sz w:val="28"/>
                <w:szCs w:val="28"/>
              </w:rPr>
            </w:pPr>
            <w:r w:rsidRPr="00D570C2">
              <w:rPr>
                <w:noProof/>
                <w:lang w:eastAsia="ru-RU"/>
              </w:rPr>
              <w:drawing>
                <wp:inline distT="0" distB="0" distL="0" distR="0">
                  <wp:extent cx="3990975" cy="282888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009630" cy="2842107"/>
                          </a:xfrm>
                          <a:prstGeom prst="rect">
                            <a:avLst/>
                          </a:prstGeom>
                        </pic:spPr>
                      </pic:pic>
                    </a:graphicData>
                  </a:graphic>
                </wp:inline>
              </w:drawing>
            </w:r>
          </w:p>
        </w:tc>
      </w:tr>
      <w:tr w:rsidR="00B10273" w:rsidRPr="00D570C2" w:rsidTr="002749B8">
        <w:tc>
          <w:tcPr>
            <w:tcW w:w="9345" w:type="dxa"/>
          </w:tcPr>
          <w:p w:rsidR="00B10273" w:rsidRPr="007E2546" w:rsidRDefault="00CC729A" w:rsidP="00CA5129">
            <w:pPr>
              <w:widowControl w:val="0"/>
              <w:jc w:val="center"/>
              <w:rPr>
                <w:rFonts w:ascii="Times New Roman" w:hAnsi="Times New Roman" w:cs="Times New Roman"/>
                <w:b/>
                <w:sz w:val="28"/>
                <w:szCs w:val="28"/>
              </w:rPr>
            </w:pPr>
            <w:r w:rsidRPr="007E2546">
              <w:rPr>
                <w:rFonts w:ascii="Times New Roman" w:hAnsi="Times New Roman" w:cs="Times New Roman"/>
                <w:b/>
                <w:sz w:val="28"/>
                <w:szCs w:val="28"/>
              </w:rPr>
              <w:t>Рисунок 1. – Показатели среднесуточных значений энерготрат детей в возрасте от 1 года до 7-ми лет.</w:t>
            </w:r>
          </w:p>
        </w:tc>
      </w:tr>
    </w:tbl>
    <w:p w:rsidR="00D30F41" w:rsidRPr="00D570C2" w:rsidRDefault="00D30F41"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Суммарные энерготраты ребенка (суточная потребность в энергии) в зависимости от возраста ребенка и массы ребенка составляет в среднем для детей 1-2-х лет – 1155 ккал/сутки, от 2-х до 3-х лет – 1200 ккал/сутки; от 3-х до 4-х лет – 1400 ккал/сутки; от 4-х до 5-ти лет – 1700 ккал/сутки; от 5-ти до 6-ти лет – 1800 ккал/сутки; от 6-т</w:t>
      </w:r>
      <w:r>
        <w:rPr>
          <w:rFonts w:ascii="Times New Roman" w:hAnsi="Times New Roman" w:cs="Times New Roman"/>
          <w:sz w:val="28"/>
          <w:szCs w:val="28"/>
        </w:rPr>
        <w:t>и до 7-ми лет – 1900 ккал/сутки (рис.1).</w:t>
      </w:r>
      <w:r w:rsidRPr="00D570C2">
        <w:rPr>
          <w:rFonts w:ascii="Times New Roman" w:hAnsi="Times New Roman" w:cs="Times New Roman"/>
          <w:sz w:val="28"/>
          <w:szCs w:val="28"/>
        </w:rPr>
        <w:t xml:space="preserve"> </w:t>
      </w:r>
    </w:p>
    <w:p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Показателями, характеризующими пищевую ценность продуктов, являются биологическая, энергетическая ценность и биологическая эффективность. </w:t>
      </w:r>
    </w:p>
    <w:p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Биологическ</w:t>
      </w:r>
      <w:r w:rsidR="00AD23DF" w:rsidRPr="00D570C2">
        <w:rPr>
          <w:rFonts w:ascii="Times New Roman" w:hAnsi="Times New Roman" w:cs="Times New Roman"/>
          <w:sz w:val="28"/>
          <w:szCs w:val="28"/>
        </w:rPr>
        <w:t>ая</w:t>
      </w:r>
      <w:r w:rsidRPr="00D570C2">
        <w:rPr>
          <w:rFonts w:ascii="Times New Roman" w:hAnsi="Times New Roman" w:cs="Times New Roman"/>
          <w:sz w:val="28"/>
          <w:szCs w:val="28"/>
        </w:rPr>
        <w:t xml:space="preserve"> ценность</w:t>
      </w:r>
      <w:r w:rsidR="00AD23DF" w:rsidRPr="00D570C2">
        <w:rPr>
          <w:rFonts w:ascii="Times New Roman" w:hAnsi="Times New Roman" w:cs="Times New Roman"/>
          <w:sz w:val="28"/>
          <w:szCs w:val="28"/>
        </w:rPr>
        <w:t xml:space="preserve"> пищевых продуктов и готовых блюд характеризуется</w:t>
      </w:r>
      <w:r w:rsidRPr="00D570C2">
        <w:rPr>
          <w:rFonts w:ascii="Times New Roman" w:hAnsi="Times New Roman" w:cs="Times New Roman"/>
          <w:sz w:val="28"/>
          <w:szCs w:val="28"/>
        </w:rPr>
        <w:t xml:space="preserve"> качеств</w:t>
      </w:r>
      <w:r w:rsidR="00AD23DF" w:rsidRPr="00D570C2">
        <w:rPr>
          <w:rFonts w:ascii="Times New Roman" w:hAnsi="Times New Roman" w:cs="Times New Roman"/>
          <w:sz w:val="28"/>
          <w:szCs w:val="28"/>
        </w:rPr>
        <w:t>ом</w:t>
      </w:r>
      <w:r w:rsidRPr="00D570C2">
        <w:rPr>
          <w:rFonts w:ascii="Times New Roman" w:hAnsi="Times New Roman" w:cs="Times New Roman"/>
          <w:sz w:val="28"/>
          <w:szCs w:val="28"/>
        </w:rPr>
        <w:t xml:space="preserve"> пищевого белка, отражающ</w:t>
      </w:r>
      <w:r w:rsidR="00AD23DF" w:rsidRPr="00D570C2">
        <w:rPr>
          <w:rFonts w:ascii="Times New Roman" w:hAnsi="Times New Roman" w:cs="Times New Roman"/>
          <w:sz w:val="28"/>
          <w:szCs w:val="28"/>
        </w:rPr>
        <w:t>его</w:t>
      </w:r>
      <w:r w:rsidRPr="00D570C2">
        <w:rPr>
          <w:rFonts w:ascii="Times New Roman" w:hAnsi="Times New Roman" w:cs="Times New Roman"/>
          <w:sz w:val="28"/>
          <w:szCs w:val="28"/>
        </w:rPr>
        <w:t xml:space="preserve"> степень соответствия его аминокислотного состава потребностям организма в аминокислотах для синтеза белка.</w:t>
      </w:r>
      <w:r w:rsidR="00AD23DF" w:rsidRPr="00D570C2">
        <w:rPr>
          <w:rFonts w:ascii="Times New Roman" w:hAnsi="Times New Roman" w:cs="Times New Roman"/>
          <w:sz w:val="28"/>
          <w:szCs w:val="28"/>
        </w:rPr>
        <w:t xml:space="preserve"> </w:t>
      </w:r>
    </w:p>
    <w:p w:rsidR="004D3B49" w:rsidRPr="00D570C2" w:rsidRDefault="00254042" w:rsidP="00CA5129">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Энергетическая ценность</w:t>
      </w:r>
      <w:r w:rsidR="004D3B49" w:rsidRPr="00D570C2">
        <w:rPr>
          <w:rFonts w:ascii="Times New Roman" w:hAnsi="Times New Roman" w:cs="Times New Roman"/>
          <w:sz w:val="28"/>
          <w:szCs w:val="28"/>
        </w:rPr>
        <w:t xml:space="preserve">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количество энергии (ккал, кДж), высвобождаемой в организме из пищевых веществ продуктов для обеспечения его физиологических функций. </w:t>
      </w:r>
      <w:r w:rsidR="00AD23DF" w:rsidRPr="00D570C2">
        <w:rPr>
          <w:rFonts w:ascii="Times New Roman" w:hAnsi="Times New Roman" w:cs="Times New Roman"/>
          <w:sz w:val="28"/>
          <w:szCs w:val="28"/>
        </w:rPr>
        <w:t>Так, п</w:t>
      </w:r>
      <w:r w:rsidR="004D3B49" w:rsidRPr="00D570C2">
        <w:rPr>
          <w:rFonts w:ascii="Times New Roman" w:hAnsi="Times New Roman" w:cs="Times New Roman"/>
          <w:sz w:val="28"/>
          <w:szCs w:val="28"/>
        </w:rPr>
        <w:t>ри сгорании 1 г углеводов выделяется в среднем 4,3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9,45 ккал, 1 г белков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5,65 ккал. </w:t>
      </w:r>
      <w:r w:rsidR="00AD23DF" w:rsidRPr="00D570C2">
        <w:rPr>
          <w:rFonts w:ascii="Times New Roman" w:hAnsi="Times New Roman" w:cs="Times New Roman"/>
          <w:sz w:val="28"/>
          <w:szCs w:val="28"/>
        </w:rPr>
        <w:t xml:space="preserve">Поскольку, </w:t>
      </w:r>
      <w:r w:rsidR="004D3B49" w:rsidRPr="00D570C2">
        <w:rPr>
          <w:rFonts w:ascii="Times New Roman" w:hAnsi="Times New Roman" w:cs="Times New Roman"/>
          <w:sz w:val="28"/>
          <w:szCs w:val="28"/>
        </w:rPr>
        <w:t xml:space="preserve">пищевые вещества усваиваются организмом не </w:t>
      </w:r>
      <w:r>
        <w:rPr>
          <w:rFonts w:ascii="Times New Roman" w:hAnsi="Times New Roman" w:cs="Times New Roman"/>
          <w:sz w:val="28"/>
          <w:szCs w:val="28"/>
        </w:rPr>
        <w:t xml:space="preserve">в </w:t>
      </w:r>
      <w:r w:rsidR="00AD23DF" w:rsidRPr="00D570C2">
        <w:rPr>
          <w:rFonts w:ascii="Times New Roman" w:hAnsi="Times New Roman" w:cs="Times New Roman"/>
          <w:sz w:val="28"/>
          <w:szCs w:val="28"/>
        </w:rPr>
        <w:t>полном объеме</w:t>
      </w:r>
      <w:r w:rsidR="004D3B49" w:rsidRPr="00D570C2">
        <w:rPr>
          <w:rFonts w:ascii="Times New Roman" w:hAnsi="Times New Roman" w:cs="Times New Roman"/>
          <w:sz w:val="28"/>
          <w:szCs w:val="28"/>
        </w:rPr>
        <w:t>, то принято</w:t>
      </w:r>
      <w:r w:rsidR="00AD23DF" w:rsidRPr="00D570C2">
        <w:rPr>
          <w:rFonts w:ascii="Times New Roman" w:hAnsi="Times New Roman" w:cs="Times New Roman"/>
          <w:sz w:val="28"/>
          <w:szCs w:val="28"/>
        </w:rPr>
        <w:t xml:space="preserve"> считать с учетом потерь</w:t>
      </w:r>
      <w:r w:rsidR="004D3B49" w:rsidRPr="00D570C2">
        <w:rPr>
          <w:rFonts w:ascii="Times New Roman" w:hAnsi="Times New Roman" w:cs="Times New Roman"/>
          <w:sz w:val="28"/>
          <w:szCs w:val="28"/>
        </w:rPr>
        <w:t>, что 1 г белков пищи дает 4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 ккал, а углеводов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4 ккал. Таким образом, зная химический состав пищи, </w:t>
      </w:r>
      <w:r w:rsidR="00AD23DF" w:rsidRPr="00D570C2">
        <w:rPr>
          <w:rFonts w:ascii="Times New Roman" w:hAnsi="Times New Roman" w:cs="Times New Roman"/>
          <w:sz w:val="28"/>
          <w:szCs w:val="28"/>
        </w:rPr>
        <w:t>можно рассчитать</w:t>
      </w:r>
      <w:r w:rsidR="004D3B49" w:rsidRPr="00D570C2">
        <w:rPr>
          <w:rFonts w:ascii="Times New Roman" w:hAnsi="Times New Roman" w:cs="Times New Roman"/>
          <w:sz w:val="28"/>
          <w:szCs w:val="28"/>
        </w:rPr>
        <w:t xml:space="preserve">, сколько </w:t>
      </w:r>
      <w:r w:rsidR="00AD23DF" w:rsidRPr="00D570C2">
        <w:rPr>
          <w:rFonts w:ascii="Times New Roman" w:hAnsi="Times New Roman" w:cs="Times New Roman"/>
          <w:sz w:val="28"/>
          <w:szCs w:val="28"/>
        </w:rPr>
        <w:t>энергии получит ребенок, оценить соответствует ли она суточным энерготратам (рис.1).</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Биологическая эффективность -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w:t>
      </w:r>
      <w:r w:rsidR="00AD23DF" w:rsidRPr="00D570C2">
        <w:rPr>
          <w:rFonts w:ascii="Times New Roman" w:hAnsi="Times New Roman" w:cs="Times New Roman"/>
          <w:sz w:val="28"/>
          <w:szCs w:val="28"/>
        </w:rPr>
        <w:t>При этом, п</w:t>
      </w:r>
      <w:r w:rsidRPr="00D570C2">
        <w:rPr>
          <w:rFonts w:ascii="Times New Roman" w:hAnsi="Times New Roman" w:cs="Times New Roman"/>
          <w:sz w:val="28"/>
          <w:szCs w:val="28"/>
        </w:rPr>
        <w:t>олученные данные сопоставляют с «идеальным» жиром.</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Безопасность пищевых продуктов </w:t>
      </w:r>
      <w:r w:rsidR="00AD23DF" w:rsidRPr="00D570C2">
        <w:rPr>
          <w:rFonts w:ascii="Times New Roman" w:hAnsi="Times New Roman" w:cs="Times New Roman"/>
          <w:sz w:val="28"/>
          <w:szCs w:val="28"/>
        </w:rPr>
        <w:t xml:space="preserve">определяется </w:t>
      </w:r>
      <w:r w:rsidRPr="00D570C2">
        <w:rPr>
          <w:rFonts w:ascii="Times New Roman" w:hAnsi="Times New Roman" w:cs="Times New Roman"/>
          <w:sz w:val="28"/>
          <w:szCs w:val="28"/>
        </w:rPr>
        <w:t>отсутствие</w:t>
      </w:r>
      <w:r w:rsidR="00AD23DF" w:rsidRPr="00D570C2">
        <w:rPr>
          <w:rFonts w:ascii="Times New Roman" w:hAnsi="Times New Roman" w:cs="Times New Roman"/>
          <w:sz w:val="28"/>
          <w:szCs w:val="28"/>
        </w:rPr>
        <w:t>м</w:t>
      </w:r>
      <w:r w:rsidRPr="00D570C2">
        <w:rPr>
          <w:rFonts w:ascii="Times New Roman" w:hAnsi="Times New Roman" w:cs="Times New Roman"/>
          <w:sz w:val="28"/>
          <w:szCs w:val="28"/>
        </w:rPr>
        <w:t xml:space="preserve"> токсического, канцерогенного, мутагенного или иного неблагоприятного действия продуктов на организм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xml:space="preserve"> при употреблении их в общепринятых количествах. </w:t>
      </w:r>
    </w:p>
    <w:p w:rsidR="004D3B49" w:rsidRPr="00D570C2" w:rsidRDefault="00AD23DF"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Большое значение в обеспечении биологической ценности и эффективности пищи принадлежит </w:t>
      </w:r>
      <w:r w:rsidR="004D3B49" w:rsidRPr="00D570C2">
        <w:rPr>
          <w:rFonts w:ascii="Times New Roman" w:hAnsi="Times New Roman" w:cs="Times New Roman"/>
          <w:sz w:val="28"/>
          <w:szCs w:val="28"/>
        </w:rPr>
        <w:t>макро- и микронутриент</w:t>
      </w:r>
      <w:r w:rsidRPr="00D570C2">
        <w:rPr>
          <w:rFonts w:ascii="Times New Roman" w:hAnsi="Times New Roman" w:cs="Times New Roman"/>
          <w:sz w:val="28"/>
          <w:szCs w:val="28"/>
        </w:rPr>
        <w:t>ам.</w:t>
      </w:r>
      <w:r w:rsidR="004D3B49" w:rsidRPr="00D570C2">
        <w:rPr>
          <w:rFonts w:ascii="Times New Roman" w:hAnsi="Times New Roman" w:cs="Times New Roman"/>
          <w:sz w:val="28"/>
          <w:szCs w:val="28"/>
        </w:rPr>
        <w:t xml:space="preserve"> К макронутриентам относят углеводы, липиды, белки, некоторые минеральные вещества, а к микронутриентам — витамины и ряд минеральных соединений. В состав пищи входят также неалиментарные компоненты, которые не являются источниками энергии для организма и не используются в качестве строительного материала</w:t>
      </w:r>
      <w:r w:rsidR="00DE7E0E" w:rsidRPr="00D570C2">
        <w:rPr>
          <w:rFonts w:ascii="Times New Roman" w:hAnsi="Times New Roman" w:cs="Times New Roman"/>
          <w:sz w:val="28"/>
          <w:szCs w:val="28"/>
        </w:rPr>
        <w:t>, но выполняют важное значение для процессов пищеварения, обеспечивая в первую очередь моторную функцию кишечника,</w:t>
      </w:r>
      <w:r w:rsidR="004D3B49" w:rsidRPr="00D570C2">
        <w:rPr>
          <w:rFonts w:ascii="Times New Roman" w:hAnsi="Times New Roman" w:cs="Times New Roman"/>
          <w:sz w:val="28"/>
          <w:szCs w:val="28"/>
        </w:rPr>
        <w:t xml:space="preserve"> </w:t>
      </w:r>
      <w:r w:rsidR="00DE7E0E" w:rsidRPr="00D570C2">
        <w:rPr>
          <w:rFonts w:ascii="Times New Roman" w:hAnsi="Times New Roman" w:cs="Times New Roman"/>
          <w:sz w:val="28"/>
          <w:szCs w:val="28"/>
        </w:rPr>
        <w:t>э</w:t>
      </w:r>
      <w:r w:rsidR="004D3B49" w:rsidRPr="00D570C2">
        <w:rPr>
          <w:rFonts w:ascii="Times New Roman" w:hAnsi="Times New Roman" w:cs="Times New Roman"/>
          <w:sz w:val="28"/>
          <w:szCs w:val="28"/>
        </w:rPr>
        <w:t xml:space="preserve">то так называемые балластные соединения </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клетчатка, лигнин, пектиновые вещества</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Из 92 встречающихся в природе химических элементов 81 обнаруживается в организме человека. 12 химических элементов (С, О, Н, N, Р, Са,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К, S, F, CI) называют структурными, поскольку они составляют 99% элементного состава человеческого организма и входят в состав клеток и тканей организма</w:t>
      </w:r>
      <w:r w:rsidR="00DE7E0E" w:rsidRPr="00D570C2">
        <w:rPr>
          <w:rFonts w:ascii="Times New Roman" w:hAnsi="Times New Roman" w:cs="Times New Roman"/>
          <w:sz w:val="28"/>
          <w:szCs w:val="28"/>
        </w:rPr>
        <w:t>, и</w:t>
      </w:r>
      <w:r w:rsidRPr="00D570C2">
        <w:rPr>
          <w:rFonts w:ascii="Times New Roman" w:hAnsi="Times New Roman" w:cs="Times New Roman"/>
          <w:sz w:val="28"/>
          <w:szCs w:val="28"/>
        </w:rPr>
        <w:t>х также называют макроэлементами</w:t>
      </w:r>
      <w:r w:rsidR="00DE7E0E" w:rsidRPr="00D570C2">
        <w:rPr>
          <w:rFonts w:ascii="Times New Roman" w:hAnsi="Times New Roman" w:cs="Times New Roman"/>
          <w:sz w:val="28"/>
          <w:szCs w:val="28"/>
        </w:rPr>
        <w:t>; п</w:t>
      </w:r>
      <w:r w:rsidRPr="00D570C2">
        <w:rPr>
          <w:rFonts w:ascii="Times New Roman" w:hAnsi="Times New Roman" w:cs="Times New Roman"/>
          <w:sz w:val="28"/>
          <w:szCs w:val="28"/>
        </w:rPr>
        <w:t xml:space="preserve">отребность в них составляет от 10 мг до нескольких граммов в день. Микроэлементами </w:t>
      </w:r>
      <w:r w:rsidR="00DE7E0E" w:rsidRPr="00D570C2">
        <w:rPr>
          <w:rFonts w:ascii="Times New Roman" w:hAnsi="Times New Roman" w:cs="Times New Roman"/>
          <w:sz w:val="28"/>
          <w:szCs w:val="28"/>
        </w:rPr>
        <w:t xml:space="preserve">называют элементы, присутствующие в организме человека в очень малых следовых количествах, но выполняющих значимые для организма функции, известно </w:t>
      </w:r>
      <w:r w:rsidR="00D64E08">
        <w:rPr>
          <w:rFonts w:ascii="Times New Roman" w:hAnsi="Times New Roman" w:cs="Times New Roman"/>
          <w:sz w:val="28"/>
          <w:szCs w:val="28"/>
        </w:rPr>
        <w:t xml:space="preserve">17 эссенциальных, т.е. </w:t>
      </w:r>
      <w:r w:rsidRPr="00D570C2">
        <w:rPr>
          <w:rFonts w:ascii="Times New Roman" w:hAnsi="Times New Roman" w:cs="Times New Roman"/>
          <w:sz w:val="28"/>
          <w:szCs w:val="28"/>
        </w:rPr>
        <w:t>жизненно необходимых</w:t>
      </w:r>
      <w:r w:rsidR="00DE7E0E" w:rsidRPr="00D570C2">
        <w:rPr>
          <w:rFonts w:ascii="Times New Roman" w:hAnsi="Times New Roman" w:cs="Times New Roman"/>
          <w:sz w:val="28"/>
          <w:szCs w:val="28"/>
        </w:rPr>
        <w:t xml:space="preserve"> микроэлементов</w:t>
      </w:r>
      <w:r w:rsidRPr="00D570C2">
        <w:rPr>
          <w:rFonts w:ascii="Times New Roman" w:hAnsi="Times New Roman" w:cs="Times New Roman"/>
          <w:sz w:val="28"/>
          <w:szCs w:val="28"/>
        </w:rPr>
        <w:t xml:space="preserve"> - Fe, J,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Zn, Со, Cr, Mo, Ni, V, Se,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As, F, Si, Li, В, Br. </w:t>
      </w:r>
      <w:r w:rsidR="00DE7E0E" w:rsidRPr="00D570C2">
        <w:rPr>
          <w:rFonts w:ascii="Times New Roman" w:hAnsi="Times New Roman" w:cs="Times New Roman"/>
          <w:sz w:val="28"/>
          <w:szCs w:val="28"/>
        </w:rPr>
        <w:t>Суточная п</w:t>
      </w:r>
      <w:r w:rsidRPr="00D570C2">
        <w:rPr>
          <w:rFonts w:ascii="Times New Roman" w:hAnsi="Times New Roman" w:cs="Times New Roman"/>
          <w:sz w:val="28"/>
          <w:szCs w:val="28"/>
        </w:rPr>
        <w:t xml:space="preserve">отребность в них </w:t>
      </w:r>
      <w:r w:rsidR="00DE7E0E" w:rsidRPr="00D570C2">
        <w:rPr>
          <w:rFonts w:ascii="Times New Roman" w:hAnsi="Times New Roman" w:cs="Times New Roman"/>
          <w:sz w:val="28"/>
          <w:szCs w:val="28"/>
        </w:rPr>
        <w:t xml:space="preserve">составляет </w:t>
      </w:r>
      <w:r w:rsidRPr="00D570C2">
        <w:rPr>
          <w:rFonts w:ascii="Times New Roman" w:hAnsi="Times New Roman" w:cs="Times New Roman"/>
          <w:sz w:val="28"/>
          <w:szCs w:val="28"/>
        </w:rPr>
        <w:t>от нескольких микрограммов до мг</w:t>
      </w:r>
      <w:r w:rsidR="00DE7E0E" w:rsidRPr="00D570C2">
        <w:rPr>
          <w:rFonts w:ascii="Times New Roman" w:hAnsi="Times New Roman" w:cs="Times New Roman"/>
          <w:sz w:val="28"/>
          <w:szCs w:val="28"/>
        </w:rPr>
        <w:t xml:space="preserve">; они </w:t>
      </w:r>
      <w:r w:rsidRPr="00D570C2">
        <w:rPr>
          <w:rFonts w:ascii="Times New Roman" w:hAnsi="Times New Roman" w:cs="Times New Roman"/>
          <w:sz w:val="28"/>
          <w:szCs w:val="28"/>
        </w:rPr>
        <w:t xml:space="preserve">входят в состав ферментов, гормонов, витаминов, </w:t>
      </w:r>
      <w:r w:rsidR="00DE7E0E" w:rsidRPr="00D570C2">
        <w:rPr>
          <w:rFonts w:ascii="Times New Roman" w:hAnsi="Times New Roman" w:cs="Times New Roman"/>
          <w:sz w:val="28"/>
          <w:szCs w:val="28"/>
        </w:rPr>
        <w:t>входят в состав</w:t>
      </w:r>
      <w:r w:rsidRPr="00D570C2">
        <w:rPr>
          <w:rFonts w:ascii="Times New Roman" w:hAnsi="Times New Roman" w:cs="Times New Roman"/>
          <w:sz w:val="28"/>
          <w:szCs w:val="28"/>
        </w:rPr>
        <w:t xml:space="preserve"> клеточных структур. Болезни, связанные с нарушением минерального состава, </w:t>
      </w:r>
      <w:r w:rsidR="00AD23DF" w:rsidRPr="00D570C2">
        <w:rPr>
          <w:rFonts w:ascii="Times New Roman" w:hAnsi="Times New Roman" w:cs="Times New Roman"/>
          <w:sz w:val="28"/>
          <w:szCs w:val="28"/>
        </w:rPr>
        <w:t xml:space="preserve">возникают </w:t>
      </w:r>
      <w:r w:rsidRPr="00D570C2">
        <w:rPr>
          <w:rFonts w:ascii="Times New Roman" w:hAnsi="Times New Roman" w:cs="Times New Roman"/>
          <w:sz w:val="28"/>
          <w:szCs w:val="28"/>
        </w:rPr>
        <w:t xml:space="preserve">при недостаточном поступлении эссенциальных микроэлементов и/или избыточном поступлении в организм токсических микроэлементов. Микроэлементы влияют на рост и развитие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на процессы дыхания, кроветворения, иммуногенеза, поведенческие реакции, на морфофункциональную деятельность и другие функции всех органов и тканей.</w:t>
      </w:r>
      <w:r w:rsidR="00AD23DF" w:rsidRPr="00D570C2">
        <w:rPr>
          <w:rFonts w:ascii="Times New Roman" w:hAnsi="Times New Roman" w:cs="Times New Roman"/>
          <w:sz w:val="28"/>
          <w:szCs w:val="28"/>
        </w:rPr>
        <w:t xml:space="preserve"> </w:t>
      </w:r>
      <w:r w:rsidRPr="00D570C2">
        <w:rPr>
          <w:rFonts w:ascii="Times New Roman" w:hAnsi="Times New Roman" w:cs="Times New Roman"/>
          <w:sz w:val="28"/>
          <w:szCs w:val="28"/>
        </w:rPr>
        <w:t>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Критерием оценки качества пищевой ценности пищевых продуктов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В связи с чем</w:t>
      </w:r>
      <w:r w:rsidR="00D64E08">
        <w:rPr>
          <w:rFonts w:ascii="Times New Roman" w:hAnsi="Times New Roman" w:cs="Times New Roman"/>
          <w:sz w:val="28"/>
          <w:szCs w:val="28"/>
        </w:rPr>
        <w:t>,</w:t>
      </w:r>
      <w:r w:rsidRPr="00D570C2">
        <w:rPr>
          <w:rFonts w:ascii="Times New Roman" w:hAnsi="Times New Roman" w:cs="Times New Roman"/>
          <w:sz w:val="28"/>
          <w:szCs w:val="28"/>
        </w:rPr>
        <w:t xml:space="preserve"> именно эта информация наносится на этикетке (маркировочном ярлыке) всех реализуемых в торговой сети продуктов.</w:t>
      </w:r>
    </w:p>
    <w:p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Ребенок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Белок является пластическим материалом, входит в состав всех органов и тканей, поддерживает нормальное состояние иммунитета, играет исключительно важную роль в функциональных процессах организма. Белки содержатся как в животных, так и растительных продуктах (крупе, муке, хлебе, картофеле). Наиболее полноценны белки животного происхождения, содержащиеся в мясе, рыбе, яйце, твороге, молоке, сыре, так как они содержат жизненно необходимые аминокислоты. Недостаток белка в питании ведет к задержке роста и развития ребенка, сниж</w:t>
      </w:r>
      <w:r w:rsidR="00D64E08">
        <w:rPr>
          <w:rFonts w:ascii="Times New Roman" w:hAnsi="Times New Roman" w:cs="Times New Roman"/>
          <w:sz w:val="28"/>
          <w:szCs w:val="28"/>
          <w:lang w:eastAsia="ru-RU"/>
        </w:rPr>
        <w:t>ению сопротивляемости</w:t>
      </w:r>
      <w:r w:rsidRPr="00D570C2">
        <w:rPr>
          <w:rFonts w:ascii="Times New Roman" w:hAnsi="Times New Roman" w:cs="Times New Roman"/>
          <w:sz w:val="28"/>
          <w:szCs w:val="28"/>
          <w:lang w:eastAsia="ru-RU"/>
        </w:rPr>
        <w:t xml:space="preserve"> к различным внешним воздействиям.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Жиры также входят в состав органов и тканей человека, они необходимы для покрытия энерготрат, участвуют в теплорегуляции, обеспечивают нормальное состояние иммунитета. Наличие жира в рационе делает пищу вкуснее и дает более длительное чувство насыщения.</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Наиболее ценны молочные жиры (масло сливочное, жир молока), которые содержат витамины A и Д. В питании детей должно также содержаться и растительное масло - источник биологически важных ненасыщенных жирных кислот. Жир говяжий, особенно бараний, имеют высокую точку плавления, поэтому трудно перевариваются.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Углеводы - главный источник энергии в организме. Они участвуют в обмене веществ, способствуют правильному использованию белка и жира. Углеводы содержатся в хлебе, крупах, картофеле, овощах, ягодах, фруктах, сахаре, сладостях. Избыток в питании хлеба, мучных и крупяных изделий, сладостей приводит к повышенному содержанию в рационе углеводов, что нарушает правильное соотношение между белками, жирами и углеводами.</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Минеральные вещества принимают участие во всех обменных процессах организма (кровотворении, пищеварении и т.д.). Минеральные соли содержатся во всех продуктах (мясе, рыбе, молоке, яйце, картофеле, овощах и др.). Особенно важно обеспечить растущий организм солями кальция и фосфора, которые входят в состав костной ткани. Соли кальция необходимы для работы сердца и мускулатуры. Некоторые фосфорные соединения входят в состав нервной ткани. Основным полноценным источником кальция является молоко. Много кальция в овощах и корнеплодах, но кальций, содержащийся в растительных продуктах, хуже усваивается. Фосфор широко распространен в природе, содержится в муке, крупах, картофеле, яйце, мясе.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Железо входит в состав гемоглобина, способствует переносу кислорода в ткани, оно содержится в говядине, печени, желтке яйца, зелени (шпинат, салат, петрушка и др.), помидорах, ягодах, яблоках.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Соли натрия и калия служат регуляторами воды в тканях. Калий регулирует выделение ее через почки. Калий содержится в картофеле, капусте, моркови, черносливе и др. продуктах.</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Некоторые минеральные вещества необходимы организму в очень малых количествах (кобальт, медь, йод, марганец, фтор), их называют микроэлементами. Они также необходимы для правильной жизнедеятельности организма. Медь, кобальт стимулируют кровотворение. Фтор, марганец входят в состав костной ткани, в частности, зубов. Магний имеет большое значение для мышечной системы, особенно мышцы сердца. Йод регулирует функцию щитовидной железы.</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Очень большое значение имеет содержание в питании ребенка необходимого количества витаминов. Они способствуют правильному росту и развитию ребенка, участвуют во всех обменных процессах и должны входить в рацион в определенных количествах.</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Витамин A имеет большое значение для растущего организма. Он повышает сопротивляемость организма к инфекционным заболеваниям, необходим для нормальной функции органов зрения, для роста и размножения клеток организма. При его отсутствии замедляется рост, нарушается острота зрения, повышается заболеваемость особенно верхних дыхательных путей, кожа лица и рук теряет эластичность, становится шершавой, легко подвергается воспалительным процессам. Витамин A в чистом виде содержится в сливочном масле, сливках, молоке, икре, рыбьем жире, сельди, яичном желтке, печени. Он может также образовываться в организме из провитамина-каротина, который содержится в растительных продуктах (моркови - красной, томате, шпинате, щавеле, зеленом луке, салате, шиповнике, хурме, абрикосах и др.).</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Д участвует в минеральном обмене, способствует правильному отложению солей кальция и фосфора в костях, тесно связан с иммуно-реактивным состоянием организма. Содержится в печени рыб и животных, сельди, желтке яйца, сливочном масле, рыбьем жире.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Витамины группы B. Витамин B1 - тиамин принимает участие в белковом и углеводном обмене. При недостатке его в питании наблюдаются нарушения со стороны нервной системы (повышенная возбудимость, раздражительность, быстрая утомляемость). Витамин B1 содержится в хлебе грубого помола (ржаном, пшеничном), горохе, фасоли, овсяной и гречневой крупах, в мясе, яйце, молоке.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B2 - рибофлавин связан с белковым и жировым обменом, имеет большое значение для нормальной функции нервной системы, желудочно-кишечного тракта. При недостатке его в рационе нарушается всасывание жировых веществ, возникают кожные заболевания, появляются стоматиты, трещины в углах рта, нарушается деятельность центральной нервной системы (быстрая утомляемость). Витамин B2 содержится в молоке, яйце, печени, мясе, овощах.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PP - никотиновая кислота участвует в обменных процессах. Этот витамин содержится во многих продуктах, поэтому при разнообразном ассортименте продуктов рацион содержит достаточное количество витамина PP. Основным источником данного витамина являются ржаной и пшеничный хлеб, томат, картофель, морковь, капуста. Он содержится в мясе, рыбе, молоке, яйце.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Витамин C - аскорбиновая кислота предохраняет от заболеваний и повышает сопротивляемость детей к инфекционным заболеваниям, участвует во всех обменных процессах. При недостатке витамина C повышается восприимчивость к различным заболеваниям, падает работоспособность. Витамин C широко распространен в природе. Он содержится в зелени, овощах, ягодах, фруктах. Хорошим источником этого витамина является картофель, капуста. Но так как витамин C разрушается кислородом воздуха, особенно при нагревании, легко растворяется в воде, то для сохранения витамина C в пище очень большое значение имеет кулинарная обработка.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Микроэлементы являются катализаторами многих биохимических реакций, проходящих в организме. Они поддерживают гидроэлектролитический баланс организма, нормализуя кислотно-щелочное равновесие в жидкостных средах организма. </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Кальций </w:t>
      </w:r>
      <w:r w:rsidRPr="00D570C2">
        <w:rPr>
          <w:rFonts w:ascii="Times New Roman" w:hAnsi="Times New Roman" w:cs="Times New Roman"/>
          <w:sz w:val="28"/>
          <w:szCs w:val="28"/>
        </w:rPr>
        <w:t>-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Фосфор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основная часть его сосредоточена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костях, зубных тканях, в коже, важен для поддержания рН-баланса. Фосфору принадлежит ведущая роль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деятельности центральной нервной системы.</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Магний </w:t>
      </w:r>
      <w:r w:rsidRPr="00D570C2">
        <w:rPr>
          <w:rFonts w:ascii="Times New Roman" w:hAnsi="Times New Roman" w:cs="Times New Roman"/>
          <w:sz w:val="28"/>
          <w:szCs w:val="28"/>
        </w:rPr>
        <w:t>-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Калий </w:t>
      </w:r>
      <w:r w:rsidRPr="00D570C2">
        <w:rPr>
          <w:rFonts w:ascii="Times New Roman" w:hAnsi="Times New Roman" w:cs="Times New Roman"/>
          <w:sz w:val="28"/>
          <w:szCs w:val="28"/>
        </w:rPr>
        <w:t>-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w:t>
      </w:r>
      <w:r w:rsidR="00687093">
        <w:rPr>
          <w:rFonts w:ascii="Times New Roman" w:hAnsi="Times New Roman" w:cs="Times New Roman"/>
          <w:sz w:val="28"/>
          <w:szCs w:val="28"/>
        </w:rPr>
        <w:t>оддерживает нормальную функцию п</w:t>
      </w:r>
      <w:r w:rsidRPr="00D570C2">
        <w:rPr>
          <w:rFonts w:ascii="Times New Roman" w:hAnsi="Times New Roman" w:cs="Times New Roman"/>
          <w:sz w:val="28"/>
          <w:szCs w:val="28"/>
        </w:rPr>
        <w:t>очек и гормональный баланс надпочечников, обмен веществ в коже.</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Натрий </w:t>
      </w:r>
      <w:r w:rsidRPr="00D570C2">
        <w:rPr>
          <w:rFonts w:ascii="Times New Roman" w:hAnsi="Times New Roman" w:cs="Times New Roman"/>
          <w:sz w:val="28"/>
          <w:szCs w:val="28"/>
        </w:rPr>
        <w:t>- регулирует осмотическое давление в клетке, повышает тонус сосудистой стенки. Выполняет важную роль в процессе детоксикации кожи, очищения пор, усиления дыхательной функции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Цинк </w:t>
      </w:r>
      <w:r w:rsidRPr="00D570C2">
        <w:rPr>
          <w:rFonts w:ascii="Times New Roman" w:hAnsi="Times New Roman" w:cs="Times New Roman"/>
          <w:sz w:val="28"/>
          <w:szCs w:val="28"/>
        </w:rPr>
        <w:t>- является основным минералом для создания аминокислот, участвует в</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Железо </w:t>
      </w:r>
      <w:r w:rsidRPr="00D570C2">
        <w:rPr>
          <w:rFonts w:ascii="Times New Roman" w:hAnsi="Times New Roman" w:cs="Times New Roman"/>
          <w:sz w:val="28"/>
          <w:szCs w:val="28"/>
        </w:rPr>
        <w:t>- антианемический минерал, входит в молекулу гемоглобина, участвует в оксигенации клеток, усваивается организмом только при наличии витаминов С и Е; достаточное количество в организме придает коже розовый цвет (исчезает бледность кожных покровов).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Марганец </w:t>
      </w:r>
      <w:r w:rsidRPr="00D570C2">
        <w:rPr>
          <w:rFonts w:ascii="Times New Roman" w:hAnsi="Times New Roman" w:cs="Times New Roman"/>
          <w:sz w:val="28"/>
          <w:szCs w:val="28"/>
        </w:rPr>
        <w:t>-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легко проникают в кровь через кожу, усиливая продукцию естественных гормонов, что способствует омоложению организма,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Кремний </w:t>
      </w:r>
      <w:r w:rsidRPr="00D570C2">
        <w:rPr>
          <w:rFonts w:ascii="Times New Roman" w:hAnsi="Times New Roman" w:cs="Times New Roman"/>
          <w:sz w:val="28"/>
          <w:szCs w:val="28"/>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Медь </w:t>
      </w:r>
      <w:r w:rsidRPr="00D570C2">
        <w:rPr>
          <w:rFonts w:ascii="Times New Roman" w:hAnsi="Times New Roman" w:cs="Times New Roman"/>
          <w:sz w:val="28"/>
          <w:szCs w:val="28"/>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Селен </w:t>
      </w:r>
      <w:r w:rsidRPr="00D570C2">
        <w:rPr>
          <w:rFonts w:ascii="Times New Roman" w:hAnsi="Times New Roman" w:cs="Times New Roman"/>
          <w:sz w:val="28"/>
          <w:szCs w:val="28"/>
        </w:rPr>
        <w:t>- снижает риск сосудистых болезней, повышает сопротивляемость к онкологическим заболеваниям, улучшает кровоснабжение кожи.</w:t>
      </w:r>
    </w:p>
    <w:p w:rsidR="00C543CD" w:rsidRPr="00D570C2" w:rsidRDefault="00C543CD" w:rsidP="00CA5129">
      <w:pPr>
        <w:pStyle w:val="a4"/>
        <w:widowControl w:val="0"/>
        <w:spacing w:before="0" w:beforeAutospacing="0" w:after="0" w:afterAutospacing="0"/>
        <w:ind w:firstLine="709"/>
        <w:jc w:val="both"/>
        <w:rPr>
          <w:sz w:val="28"/>
          <w:szCs w:val="28"/>
        </w:rPr>
      </w:pPr>
      <w:r w:rsidRPr="00D570C2">
        <w:rPr>
          <w:bCs/>
          <w:sz w:val="28"/>
          <w:szCs w:val="28"/>
        </w:rPr>
        <w:t xml:space="preserve">Йод – </w:t>
      </w:r>
      <w:r w:rsidRPr="00D570C2">
        <w:rPr>
          <w:sz w:val="28"/>
          <w:szCs w:val="28"/>
        </w:rPr>
        <w:t xml:space="preserve">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В 2019 г. была внесена поправка в действующие санитарные нормы и правила, определившая обязательность использования в образовательных организациях при приготовлении блюд йодированной соли. </w:t>
      </w:r>
      <w:r w:rsidR="00884397">
        <w:rPr>
          <w:sz w:val="28"/>
          <w:szCs w:val="28"/>
        </w:rPr>
        <w:t>Результаты исследований</w:t>
      </w:r>
      <w:r w:rsidRPr="00D570C2">
        <w:rPr>
          <w:sz w:val="28"/>
          <w:szCs w:val="28"/>
        </w:rPr>
        <w:t xml:space="preserve"> свойств йодата калия в пищевой йодированной соли, </w:t>
      </w:r>
      <w:r w:rsidR="00884397">
        <w:rPr>
          <w:sz w:val="28"/>
          <w:szCs w:val="28"/>
        </w:rPr>
        <w:t>свидетельствовали</w:t>
      </w:r>
      <w:r w:rsidRPr="00D570C2">
        <w:rPr>
          <w:sz w:val="28"/>
          <w:szCs w:val="28"/>
        </w:rPr>
        <w:t xml:space="preserve">, что содержание йода в пищевой поваренной соли, при, а также при термической обработке солевого раствора, кипячении подкисленного солевого раствора (рН = 5) не приводит к статистически значимым изменениям концентрации йода. Следовательно,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 </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Бром </w:t>
      </w:r>
      <w:r w:rsidRPr="00D570C2">
        <w:rPr>
          <w:rFonts w:ascii="Times New Roman" w:hAnsi="Times New Roman" w:cs="Times New Roman"/>
          <w:sz w:val="28"/>
          <w:szCs w:val="28"/>
        </w:rPr>
        <w:t>- ионы брома оказывают антисептическое воздействие на кожу, снимают возбуждение в коре головного мозга, регулируя нервные процессы, отличаются быстрым проникновением в кровь через неповрежденную кожу, особенно из водных растворов.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Фтор</w:t>
      </w:r>
      <w:r w:rsidRPr="00D570C2">
        <w:rPr>
          <w:rFonts w:ascii="Times New Roman" w:hAnsi="Times New Roman" w:cs="Times New Roman"/>
          <w:sz w:val="28"/>
          <w:szCs w:val="28"/>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Хлориды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выполняют роль регуляторов водно-солевого обмена в клетке, поддерживая нормальное осмотическое давление; необходимы для продукции желудочного сока.</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Вода </w:t>
      </w:r>
      <w:r w:rsidR="00C543CD" w:rsidRPr="00D570C2">
        <w:rPr>
          <w:rFonts w:ascii="Times New Roman" w:hAnsi="Times New Roman" w:cs="Times New Roman"/>
          <w:sz w:val="28"/>
          <w:szCs w:val="28"/>
          <w:lang w:eastAsia="ru-RU"/>
        </w:rPr>
        <w:t xml:space="preserve">также имеет </w:t>
      </w:r>
      <w:r w:rsidR="00687093">
        <w:rPr>
          <w:rFonts w:ascii="Times New Roman" w:hAnsi="Times New Roman" w:cs="Times New Roman"/>
          <w:sz w:val="28"/>
          <w:szCs w:val="28"/>
          <w:lang w:eastAsia="ru-RU"/>
        </w:rPr>
        <w:t xml:space="preserve">в </w:t>
      </w:r>
      <w:r w:rsidR="00C543CD" w:rsidRPr="00D570C2">
        <w:rPr>
          <w:rFonts w:ascii="Times New Roman" w:hAnsi="Times New Roman" w:cs="Times New Roman"/>
          <w:sz w:val="28"/>
          <w:szCs w:val="28"/>
          <w:lang w:eastAsia="ru-RU"/>
        </w:rPr>
        <w:t xml:space="preserve">структуре питания ребенка большое значение, поскольку, </w:t>
      </w:r>
      <w:r w:rsidRPr="00D570C2">
        <w:rPr>
          <w:rFonts w:ascii="Times New Roman" w:hAnsi="Times New Roman" w:cs="Times New Roman"/>
          <w:sz w:val="28"/>
          <w:szCs w:val="28"/>
          <w:lang w:eastAsia="ru-RU"/>
        </w:rPr>
        <w:t>входит</w:t>
      </w:r>
      <w:r w:rsidR="00C543CD" w:rsidRPr="00D570C2">
        <w:rPr>
          <w:rFonts w:ascii="Times New Roman" w:hAnsi="Times New Roman" w:cs="Times New Roman"/>
          <w:sz w:val="28"/>
          <w:szCs w:val="28"/>
          <w:lang w:eastAsia="ru-RU"/>
        </w:rPr>
        <w:t xml:space="preserve"> в состав всех органов и тканей, </w:t>
      </w:r>
      <w:r w:rsidRPr="00D570C2">
        <w:rPr>
          <w:rFonts w:ascii="Times New Roman" w:hAnsi="Times New Roman" w:cs="Times New Roman"/>
          <w:sz w:val="28"/>
          <w:szCs w:val="28"/>
          <w:lang w:eastAsia="ru-RU"/>
        </w:rPr>
        <w:t xml:space="preserve">составляет главную массу крови, лимфы, пищеварительных соков. </w:t>
      </w:r>
    </w:p>
    <w:p w:rsidR="00A04014" w:rsidRPr="00D570C2" w:rsidRDefault="00A04014" w:rsidP="00CA5129">
      <w:pPr>
        <w:pStyle w:val="21"/>
        <w:shd w:val="clear" w:color="auto" w:fill="auto"/>
        <w:spacing w:line="240" w:lineRule="auto"/>
        <w:ind w:right="23" w:firstLine="709"/>
        <w:rPr>
          <w:rFonts w:ascii="Times New Roman" w:hAnsi="Times New Roman" w:cs="Times New Roman"/>
          <w:color w:val="auto"/>
          <w:sz w:val="28"/>
          <w:szCs w:val="28"/>
        </w:rPr>
      </w:pPr>
      <w:r w:rsidRPr="00D570C2">
        <w:rPr>
          <w:rFonts w:ascii="Times New Roman" w:hAnsi="Times New Roman" w:cs="Times New Roman"/>
          <w:color w:val="auto"/>
          <w:sz w:val="28"/>
          <w:szCs w:val="28"/>
        </w:rPr>
        <w:t>Говоря о здоровом питании</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большое внимание должно уделяться сокращению потребления соли, сахара, жиров животного происхождения, в том числе продуктов их содержащих.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 При этом необходимо четко понимать</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какие продуты несут в себе скрытую угрозу</w:t>
      </w:r>
      <w:r w:rsidR="00564462" w:rsidRPr="00D570C2">
        <w:rPr>
          <w:rFonts w:ascii="Times New Roman" w:hAnsi="Times New Roman" w:cs="Times New Roman"/>
          <w:color w:val="auto"/>
          <w:sz w:val="28"/>
          <w:szCs w:val="28"/>
        </w:rPr>
        <w:t xml:space="preserve"> – это продукты, характеризующиеся высоким содержанием соли, сахара и </w:t>
      </w:r>
      <w:r w:rsidRPr="00D570C2">
        <w:rPr>
          <w:rFonts w:ascii="Times New Roman" w:hAnsi="Times New Roman" w:cs="Times New Roman"/>
          <w:color w:val="auto"/>
          <w:sz w:val="28"/>
          <w:szCs w:val="28"/>
        </w:rPr>
        <w:t xml:space="preserve">насыщенных жиров, </w:t>
      </w:r>
      <w:r w:rsidR="00564462" w:rsidRPr="00D570C2">
        <w:rPr>
          <w:rFonts w:ascii="Times New Roman" w:hAnsi="Times New Roman" w:cs="Times New Roman"/>
          <w:color w:val="auto"/>
          <w:sz w:val="28"/>
          <w:szCs w:val="28"/>
        </w:rPr>
        <w:t xml:space="preserve">включая </w:t>
      </w:r>
      <w:r w:rsidRPr="00D570C2">
        <w:rPr>
          <w:rFonts w:ascii="Times New Roman" w:hAnsi="Times New Roman" w:cs="Times New Roman"/>
          <w:color w:val="auto"/>
          <w:sz w:val="28"/>
          <w:szCs w:val="28"/>
        </w:rPr>
        <w:t>транс</w:t>
      </w:r>
      <w:r w:rsidR="00564462" w:rsidRPr="00D570C2">
        <w:rPr>
          <w:rFonts w:ascii="Times New Roman" w:hAnsi="Times New Roman" w:cs="Times New Roman"/>
          <w:color w:val="auto"/>
          <w:sz w:val="28"/>
          <w:szCs w:val="28"/>
        </w:rPr>
        <w:t xml:space="preserve">- </w:t>
      </w:r>
      <w:r w:rsidRPr="00D570C2">
        <w:rPr>
          <w:rFonts w:ascii="Times New Roman" w:hAnsi="Times New Roman" w:cs="Times New Roman"/>
          <w:color w:val="auto"/>
          <w:sz w:val="28"/>
          <w:szCs w:val="28"/>
        </w:rPr>
        <w:t>жир</w:t>
      </w:r>
      <w:r w:rsidR="00564462" w:rsidRPr="00D570C2">
        <w:rPr>
          <w:rFonts w:ascii="Times New Roman" w:hAnsi="Times New Roman" w:cs="Times New Roman"/>
          <w:color w:val="auto"/>
          <w:sz w:val="28"/>
          <w:szCs w:val="28"/>
        </w:rPr>
        <w:t>ы</w:t>
      </w:r>
      <w:r w:rsidRPr="00D570C2">
        <w:rPr>
          <w:rFonts w:ascii="Times New Roman" w:hAnsi="Times New Roman" w:cs="Times New Roman"/>
          <w:color w:val="auto"/>
          <w:sz w:val="28"/>
          <w:szCs w:val="28"/>
        </w:rPr>
        <w:t xml:space="preserve">. </w:t>
      </w:r>
    </w:p>
    <w:p w:rsidR="00A42EC8" w:rsidRPr="00D570C2" w:rsidRDefault="00A04014" w:rsidP="00CA5129">
      <w:pPr>
        <w:pStyle w:val="a4"/>
        <w:widowControl w:val="0"/>
        <w:spacing w:before="0" w:beforeAutospacing="0" w:after="0" w:afterAutospacing="0"/>
        <w:ind w:firstLine="709"/>
        <w:jc w:val="both"/>
        <w:rPr>
          <w:sz w:val="28"/>
          <w:szCs w:val="28"/>
        </w:rPr>
      </w:pPr>
      <w:r w:rsidRPr="00D570C2">
        <w:rPr>
          <w:sz w:val="28"/>
          <w:szCs w:val="28"/>
        </w:rPr>
        <w:t xml:space="preserve">Соль является основным источником натрия, при этом установлена связь между повышенным потреблением натрия и </w:t>
      </w:r>
      <w:r w:rsidR="00564462" w:rsidRPr="00D570C2">
        <w:rPr>
          <w:sz w:val="28"/>
          <w:szCs w:val="28"/>
        </w:rPr>
        <w:t>заболеваниями сердечно-сосудистой системы, болезнями мочевыводящей системы, обмена веществ</w:t>
      </w:r>
      <w:r w:rsidRPr="00D570C2">
        <w:rPr>
          <w:sz w:val="28"/>
          <w:szCs w:val="28"/>
        </w:rPr>
        <w:t>.</w:t>
      </w:r>
      <w:r w:rsidR="00564462" w:rsidRPr="00D570C2">
        <w:rPr>
          <w:sz w:val="28"/>
          <w:szCs w:val="28"/>
        </w:rPr>
        <w:t xml:space="preserve"> Большая роль поступления скрытой соли в организм принадлежит </w:t>
      </w:r>
      <w:r w:rsidRPr="00D570C2">
        <w:rPr>
          <w:sz w:val="28"/>
          <w:szCs w:val="28"/>
        </w:rPr>
        <w:t>переработанны</w:t>
      </w:r>
      <w:r w:rsidR="00564462" w:rsidRPr="00D570C2">
        <w:rPr>
          <w:sz w:val="28"/>
          <w:szCs w:val="28"/>
        </w:rPr>
        <w:t>м</w:t>
      </w:r>
      <w:r w:rsidRPr="00D570C2">
        <w:rPr>
          <w:sz w:val="28"/>
          <w:szCs w:val="28"/>
        </w:rPr>
        <w:t xml:space="preserve"> пищевы</w:t>
      </w:r>
      <w:r w:rsidR="00564462" w:rsidRPr="00D570C2">
        <w:rPr>
          <w:sz w:val="28"/>
          <w:szCs w:val="28"/>
        </w:rPr>
        <w:t>м</w:t>
      </w:r>
      <w:r w:rsidRPr="00D570C2">
        <w:rPr>
          <w:sz w:val="28"/>
          <w:szCs w:val="28"/>
        </w:rPr>
        <w:t xml:space="preserve"> продукт</w:t>
      </w:r>
      <w:r w:rsidR="00564462" w:rsidRPr="00D570C2">
        <w:rPr>
          <w:sz w:val="28"/>
          <w:szCs w:val="28"/>
        </w:rPr>
        <w:t>ам</w:t>
      </w:r>
      <w:r w:rsidRPr="00D570C2">
        <w:rPr>
          <w:sz w:val="28"/>
          <w:szCs w:val="28"/>
        </w:rPr>
        <w:t xml:space="preserve"> (мясопродукт</w:t>
      </w:r>
      <w:r w:rsidR="00564462" w:rsidRPr="00D570C2">
        <w:rPr>
          <w:sz w:val="28"/>
          <w:szCs w:val="28"/>
        </w:rPr>
        <w:t>ы</w:t>
      </w:r>
      <w:r w:rsidRPr="00D570C2">
        <w:rPr>
          <w:sz w:val="28"/>
          <w:szCs w:val="28"/>
        </w:rPr>
        <w:t>, сыр</w:t>
      </w:r>
      <w:r w:rsidR="00564462" w:rsidRPr="00D570C2">
        <w:rPr>
          <w:sz w:val="28"/>
          <w:szCs w:val="28"/>
        </w:rPr>
        <w:t>ы</w:t>
      </w:r>
      <w:r w:rsidRPr="00D570C2">
        <w:rPr>
          <w:sz w:val="28"/>
          <w:szCs w:val="28"/>
        </w:rPr>
        <w:t xml:space="preserve">, </w:t>
      </w:r>
      <w:r w:rsidR="00564462" w:rsidRPr="00D570C2">
        <w:rPr>
          <w:sz w:val="28"/>
          <w:szCs w:val="28"/>
        </w:rPr>
        <w:t>снековая продукция</w:t>
      </w:r>
      <w:r w:rsidRPr="00D570C2">
        <w:rPr>
          <w:sz w:val="28"/>
          <w:szCs w:val="28"/>
        </w:rPr>
        <w:t xml:space="preserve">, </w:t>
      </w:r>
      <w:r w:rsidR="00564462" w:rsidRPr="00D570C2">
        <w:rPr>
          <w:sz w:val="28"/>
          <w:szCs w:val="28"/>
        </w:rPr>
        <w:t>хлебобулочные изделия)</w:t>
      </w:r>
      <w:r w:rsidRPr="00D570C2">
        <w:rPr>
          <w:sz w:val="28"/>
          <w:szCs w:val="28"/>
        </w:rPr>
        <w:t>. Соль также добавляется в пищу во время приготовления</w:t>
      </w:r>
      <w:r w:rsidR="00564462" w:rsidRPr="00D570C2">
        <w:rPr>
          <w:sz w:val="28"/>
          <w:szCs w:val="28"/>
        </w:rPr>
        <w:t>.</w:t>
      </w:r>
      <w:r w:rsidRPr="00D570C2">
        <w:rPr>
          <w:sz w:val="28"/>
          <w:szCs w:val="28"/>
        </w:rPr>
        <w:t xml:space="preserve"> ВОЗ рекомендует взрослым потреблять менее 5</w:t>
      </w:r>
      <w:r w:rsidR="00564462" w:rsidRPr="00D570C2">
        <w:rPr>
          <w:sz w:val="28"/>
          <w:szCs w:val="28"/>
        </w:rPr>
        <w:t xml:space="preserve"> </w:t>
      </w:r>
      <w:r w:rsidRPr="00D570C2">
        <w:rPr>
          <w:sz w:val="28"/>
          <w:szCs w:val="28"/>
        </w:rPr>
        <w:t>г</w:t>
      </w:r>
      <w:r w:rsidR="00564462" w:rsidRPr="00D570C2">
        <w:rPr>
          <w:sz w:val="28"/>
          <w:szCs w:val="28"/>
        </w:rPr>
        <w:t>.</w:t>
      </w:r>
      <w:r w:rsidRPr="00D570C2">
        <w:rPr>
          <w:sz w:val="28"/>
          <w:szCs w:val="28"/>
        </w:rPr>
        <w:t xml:space="preserve"> соли в день (чуть меньше одной чайной ложки).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с</w:t>
      </w:r>
      <w:r w:rsidR="00564462" w:rsidRPr="00D570C2">
        <w:rPr>
          <w:sz w:val="28"/>
          <w:szCs w:val="28"/>
        </w:rPr>
        <w:t>о</w:t>
      </w:r>
      <w:r w:rsidRPr="00D570C2">
        <w:rPr>
          <w:sz w:val="28"/>
          <w:szCs w:val="28"/>
        </w:rPr>
        <w:t xml:space="preserve"> взрослыми, что со</w:t>
      </w:r>
      <w:r w:rsidR="00687093">
        <w:rPr>
          <w:sz w:val="28"/>
          <w:szCs w:val="28"/>
        </w:rPr>
        <w:t>ответственно составляет 2,5-5 г</w:t>
      </w:r>
      <w:r w:rsidRPr="00D570C2">
        <w:rPr>
          <w:sz w:val="28"/>
          <w:szCs w:val="28"/>
        </w:rPr>
        <w:t xml:space="preserve">/сутки. Для решения задачи по </w:t>
      </w:r>
      <w:r w:rsidR="00564462" w:rsidRPr="00D570C2">
        <w:rPr>
          <w:sz w:val="28"/>
          <w:szCs w:val="28"/>
        </w:rPr>
        <w:t>сокращению употребления соли</w:t>
      </w:r>
      <w:r w:rsidR="004D289E" w:rsidRPr="00D570C2">
        <w:rPr>
          <w:sz w:val="28"/>
          <w:szCs w:val="28"/>
        </w:rPr>
        <w:t xml:space="preserve"> </w:t>
      </w:r>
      <w:r w:rsidR="00687093">
        <w:rPr>
          <w:sz w:val="28"/>
          <w:szCs w:val="28"/>
        </w:rPr>
        <w:t xml:space="preserve">необходимо </w:t>
      </w:r>
      <w:r w:rsidR="004D289E" w:rsidRPr="00D570C2">
        <w:rPr>
          <w:sz w:val="28"/>
          <w:szCs w:val="28"/>
        </w:rPr>
        <w:t xml:space="preserve">минимизировать количество потребляемой продукции, содержащей скрытую соль, а также при приготовлении блюд уменьшить количество вносимой в блюда соли, </w:t>
      </w:r>
      <w:r w:rsidRPr="00D570C2">
        <w:rPr>
          <w:sz w:val="28"/>
          <w:szCs w:val="28"/>
        </w:rPr>
        <w:t>убрать с обеденного стола солонку</w:t>
      </w:r>
      <w:r w:rsidR="004D289E" w:rsidRPr="00D570C2">
        <w:rPr>
          <w:sz w:val="28"/>
          <w:szCs w:val="28"/>
        </w:rPr>
        <w:t>.</w:t>
      </w:r>
      <w:r w:rsidRPr="00D570C2">
        <w:rPr>
          <w:sz w:val="28"/>
          <w:szCs w:val="28"/>
        </w:rPr>
        <w:t xml:space="preserve"> Следует отметить, что вкусовые рецепторы человека к пониженному потреблению соли адаптируются постепенно, приоткрывая</w:t>
      </w:r>
      <w:r w:rsidR="00A42EC8" w:rsidRPr="00D570C2">
        <w:rPr>
          <w:sz w:val="28"/>
          <w:szCs w:val="28"/>
        </w:rPr>
        <w:t xml:space="preserve"> более широкий диапазон вкусов.</w:t>
      </w:r>
    </w:p>
    <w:p w:rsidR="00A42EC8"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bCs/>
          <w:i w:val="0"/>
          <w:color w:val="auto"/>
          <w:sz w:val="28"/>
          <w:szCs w:val="28"/>
          <w:lang w:val="ru-RU"/>
        </w:rPr>
      </w:pPr>
      <w:r w:rsidRPr="00D570C2">
        <w:rPr>
          <w:rStyle w:val="af"/>
          <w:rFonts w:ascii="Times New Roman" w:hAnsi="Times New Roman" w:cs="Times New Roman"/>
          <w:bCs/>
          <w:i w:val="0"/>
          <w:color w:val="auto"/>
          <w:sz w:val="28"/>
          <w:szCs w:val="28"/>
          <w:lang w:val="ru-RU"/>
        </w:rPr>
        <w:t>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w:t>
      </w:r>
      <w:r w:rsidR="004D289E" w:rsidRPr="00D570C2">
        <w:rPr>
          <w:rStyle w:val="af"/>
          <w:rFonts w:ascii="Times New Roman" w:hAnsi="Times New Roman" w:cs="Times New Roman"/>
          <w:bCs/>
          <w:i w:val="0"/>
          <w:color w:val="auto"/>
          <w:sz w:val="28"/>
          <w:szCs w:val="28"/>
          <w:lang w:val="ru-RU"/>
        </w:rPr>
        <w:t>, т.е. все</w:t>
      </w:r>
      <w:r w:rsidR="002B04BF">
        <w:rPr>
          <w:rStyle w:val="af"/>
          <w:rFonts w:ascii="Times New Roman" w:hAnsi="Times New Roman" w:cs="Times New Roman"/>
          <w:bCs/>
          <w:i w:val="0"/>
          <w:color w:val="auto"/>
          <w:sz w:val="28"/>
          <w:szCs w:val="28"/>
          <w:lang w:val="ru-RU"/>
        </w:rPr>
        <w:t>,</w:t>
      </w:r>
      <w:r w:rsidR="004D289E" w:rsidRPr="00D570C2">
        <w:rPr>
          <w:rStyle w:val="af"/>
          <w:rFonts w:ascii="Times New Roman" w:hAnsi="Times New Roman" w:cs="Times New Roman"/>
          <w:bCs/>
          <w:i w:val="0"/>
          <w:color w:val="auto"/>
          <w:sz w:val="28"/>
          <w:szCs w:val="28"/>
          <w:lang w:val="ru-RU"/>
        </w:rPr>
        <w:t xml:space="preserve"> что очень любят дети</w:t>
      </w:r>
      <w:r w:rsidRPr="00D570C2">
        <w:rPr>
          <w:rStyle w:val="af"/>
          <w:rFonts w:ascii="Times New Roman" w:hAnsi="Times New Roman" w:cs="Times New Roman"/>
          <w:bCs/>
          <w:i w:val="0"/>
          <w:color w:val="auto"/>
          <w:sz w:val="28"/>
          <w:szCs w:val="28"/>
          <w:lang w:val="ru-RU"/>
        </w:rPr>
        <w:t xml:space="preserve">. </w:t>
      </w:r>
      <w:r w:rsidR="004D289E" w:rsidRPr="00D570C2">
        <w:rPr>
          <w:rStyle w:val="af"/>
          <w:rFonts w:ascii="Times New Roman" w:hAnsi="Times New Roman" w:cs="Times New Roman"/>
          <w:bCs/>
          <w:i w:val="0"/>
          <w:color w:val="auto"/>
          <w:sz w:val="28"/>
          <w:szCs w:val="28"/>
          <w:lang w:val="ru-RU"/>
        </w:rPr>
        <w:t xml:space="preserve">Следует понимать, что в </w:t>
      </w:r>
      <w:r w:rsidRPr="00D570C2">
        <w:rPr>
          <w:rStyle w:val="af"/>
          <w:rFonts w:ascii="Times New Roman" w:hAnsi="Times New Roman" w:cs="Times New Roman"/>
          <w:bCs/>
          <w:i w:val="0"/>
          <w:color w:val="auto"/>
          <w:sz w:val="28"/>
          <w:szCs w:val="28"/>
          <w:lang w:val="ru-RU"/>
        </w:rPr>
        <w:t>составе печенья может содержаться от 20 до 45 г/100 г сахара, в конфетах 65-75 г/100 г, в пирожных и тортах от 30 до 65 г/100 г. Кисломолочные продукты, такие как сырки творожные глазированные содержат 22- 30 г/100 г сахара, йогурты фруктовые от 6 до 14 г/100 г, йогурты питьевые 7-15 г/100 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w:t>
      </w:r>
      <w:r w:rsidR="004D289E"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Употребление сахара (в чистом виде и в составе продуктов и блюд) в количествах более 40 г/сутки существенно повышает риски формирования</w:t>
      </w:r>
      <w:r w:rsidR="004D289E" w:rsidRPr="00D570C2">
        <w:rPr>
          <w:rStyle w:val="af"/>
          <w:rFonts w:ascii="Times New Roman" w:hAnsi="Times New Roman" w:cs="Times New Roman"/>
          <w:bCs/>
          <w:i w:val="0"/>
          <w:color w:val="auto"/>
          <w:sz w:val="28"/>
          <w:szCs w:val="28"/>
          <w:lang w:val="ru-RU"/>
        </w:rPr>
        <w:t xml:space="preserve"> кариеса,</w:t>
      </w:r>
      <w:r w:rsidRPr="00D570C2">
        <w:rPr>
          <w:rStyle w:val="af"/>
          <w:rFonts w:ascii="Times New Roman" w:hAnsi="Times New Roman" w:cs="Times New Roman"/>
          <w:bCs/>
          <w:i w:val="0"/>
          <w:color w:val="auto"/>
          <w:sz w:val="28"/>
          <w:szCs w:val="28"/>
          <w:lang w:val="ru-RU"/>
        </w:rPr>
        <w:t xml:space="preserve"> избыточной массы тела, болезней системы кровообращения, нарушений восприимчивости к инсулин</w:t>
      </w:r>
      <w:r w:rsidR="004D289E" w:rsidRPr="00D570C2">
        <w:rPr>
          <w:rStyle w:val="af"/>
          <w:rFonts w:ascii="Times New Roman" w:hAnsi="Times New Roman" w:cs="Times New Roman"/>
          <w:bCs/>
          <w:i w:val="0"/>
          <w:color w:val="auto"/>
          <w:sz w:val="28"/>
          <w:szCs w:val="28"/>
          <w:lang w:val="ru-RU"/>
        </w:rPr>
        <w:t>у и лептину, ухудшения памяти</w:t>
      </w:r>
      <w:r w:rsidRPr="00D570C2">
        <w:rPr>
          <w:rStyle w:val="af"/>
          <w:rFonts w:ascii="Times New Roman" w:hAnsi="Times New Roman" w:cs="Times New Roman"/>
          <w:bCs/>
          <w:i w:val="0"/>
          <w:color w:val="auto"/>
          <w:sz w:val="28"/>
          <w:szCs w:val="28"/>
          <w:lang w:val="ru-RU"/>
        </w:rPr>
        <w:t>. ВОЗ рекомендует ограничить потребление сахара в 20 г/сут</w:t>
      </w:r>
      <w:r w:rsidR="002B04BF">
        <w:rPr>
          <w:rStyle w:val="af"/>
          <w:rFonts w:ascii="Times New Roman" w:hAnsi="Times New Roman" w:cs="Times New Roman"/>
          <w:bCs/>
          <w:i w:val="0"/>
          <w:color w:val="auto"/>
          <w:sz w:val="28"/>
          <w:szCs w:val="28"/>
          <w:lang w:val="ru-RU"/>
        </w:rPr>
        <w:t>.</w:t>
      </w:r>
      <w:r w:rsidRPr="00D570C2">
        <w:rPr>
          <w:rStyle w:val="af"/>
          <w:rFonts w:ascii="Times New Roman" w:hAnsi="Times New Roman" w:cs="Times New Roman"/>
          <w:bCs/>
          <w:i w:val="0"/>
          <w:color w:val="auto"/>
          <w:sz w:val="28"/>
          <w:szCs w:val="28"/>
          <w:lang w:val="ru-RU"/>
        </w:rPr>
        <w:t xml:space="preserve"> (2</w:t>
      </w:r>
      <w:r w:rsidR="002B04BF">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столовые ложки).</w:t>
      </w:r>
      <w:r w:rsidR="00A42EC8"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 xml:space="preserve">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w:t>
      </w:r>
      <w:r w:rsidR="004D289E" w:rsidRPr="00D570C2">
        <w:rPr>
          <w:rStyle w:val="af"/>
          <w:rFonts w:ascii="Times New Roman" w:hAnsi="Times New Roman" w:cs="Times New Roman"/>
          <w:bCs/>
          <w:i w:val="0"/>
          <w:color w:val="auto"/>
          <w:sz w:val="28"/>
          <w:szCs w:val="28"/>
          <w:lang w:val="ru-RU"/>
        </w:rPr>
        <w:t xml:space="preserve">сокращение количества вносимого сахара при приготовлении блюд, </w:t>
      </w:r>
      <w:r w:rsidRPr="00D570C2">
        <w:rPr>
          <w:rStyle w:val="af"/>
          <w:rFonts w:ascii="Times New Roman" w:hAnsi="Times New Roman" w:cs="Times New Roman"/>
          <w:bCs/>
          <w:i w:val="0"/>
          <w:color w:val="auto"/>
          <w:sz w:val="28"/>
          <w:szCs w:val="28"/>
          <w:lang w:val="ru-RU"/>
        </w:rPr>
        <w:t>использовани</w:t>
      </w:r>
      <w:r w:rsidR="004D289E"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некалорийных сахарозаменителей.</w:t>
      </w:r>
    </w:p>
    <w:p w:rsidR="00A04014"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i w:val="0"/>
          <w:iCs w:val="0"/>
          <w:color w:val="auto"/>
          <w:sz w:val="28"/>
          <w:szCs w:val="28"/>
          <w:shd w:val="clear" w:color="auto" w:fill="auto"/>
          <w:lang w:val="ru-RU" w:eastAsia="ru-RU"/>
        </w:rPr>
      </w:pPr>
      <w:r w:rsidRPr="00D570C2">
        <w:rPr>
          <w:rStyle w:val="af"/>
          <w:rFonts w:ascii="Times New Roman" w:hAnsi="Times New Roman" w:cs="Times New Roman"/>
          <w:bCs/>
          <w:i w:val="0"/>
          <w:color w:val="auto"/>
          <w:sz w:val="28"/>
          <w:szCs w:val="28"/>
          <w:lang w:val="ru-RU"/>
        </w:rPr>
        <w:t>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r w:rsidR="004D289E" w:rsidRPr="00D570C2">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i w:val="0"/>
          <w:color w:val="auto"/>
          <w:sz w:val="28"/>
          <w:szCs w:val="28"/>
          <w:lang w:val="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w:t>
      </w:r>
      <w:r w:rsidR="002B04BF">
        <w:rPr>
          <w:rStyle w:val="af"/>
          <w:rFonts w:ascii="Times New Roman" w:hAnsi="Times New Roman" w:cs="Times New Roman"/>
          <w:i w:val="0"/>
          <w:color w:val="auto"/>
          <w:sz w:val="28"/>
          <w:szCs w:val="28"/>
          <w:lang w:val="ru-RU"/>
        </w:rPr>
        <w:t>я</w:t>
      </w:r>
      <w:r w:rsidRPr="00D570C2">
        <w:rPr>
          <w:rStyle w:val="af"/>
          <w:rFonts w:ascii="Times New Roman" w:hAnsi="Times New Roman" w:cs="Times New Roman"/>
          <w:i w:val="0"/>
          <w:color w:val="auto"/>
          <w:sz w:val="28"/>
          <w:szCs w:val="28"/>
          <w:lang w:val="ru-RU"/>
        </w:rPr>
        <w:t xml:space="preserve"> жирового обмена, функции печени.</w:t>
      </w:r>
      <w:r w:rsidR="004D289E" w:rsidRPr="00D570C2">
        <w:rPr>
          <w:rStyle w:val="af"/>
          <w:rFonts w:ascii="Times New Roman" w:hAnsi="Times New Roman" w:cs="Times New Roman"/>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Отдельно следует остановиться на т</w:t>
      </w:r>
      <w:r w:rsidRPr="00D570C2">
        <w:rPr>
          <w:rStyle w:val="af"/>
          <w:rFonts w:ascii="Times New Roman" w:hAnsi="Times New Roman" w:cs="Times New Roman"/>
          <w:i w:val="0"/>
          <w:color w:val="auto"/>
          <w:sz w:val="28"/>
          <w:szCs w:val="28"/>
          <w:lang w:val="ru-RU"/>
        </w:rPr>
        <w:t>рансизомерах жирных кислот</w:t>
      </w:r>
      <w:r w:rsidR="00203D4A" w:rsidRPr="00D570C2">
        <w:rPr>
          <w:rStyle w:val="af"/>
          <w:rFonts w:ascii="Times New Roman" w:hAnsi="Times New Roman" w:cs="Times New Roman"/>
          <w:i w:val="0"/>
          <w:color w:val="auto"/>
          <w:sz w:val="28"/>
          <w:szCs w:val="28"/>
          <w:lang w:val="ru-RU"/>
        </w:rPr>
        <w:t>,</w:t>
      </w:r>
      <w:r w:rsidRPr="00D570C2">
        <w:rPr>
          <w:rStyle w:val="af"/>
          <w:rFonts w:ascii="Times New Roman" w:hAnsi="Times New Roman" w:cs="Times New Roman"/>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образующихся при гидрогенезации жидких растительных масел. Именно трансизомеры, оказывают существенное влияние на риски развития сердечно-сосудистых заболеваний</w:t>
      </w:r>
      <w:r w:rsidR="00A42EC8" w:rsidRPr="00D570C2">
        <w:rPr>
          <w:rStyle w:val="af"/>
          <w:rFonts w:ascii="Times New Roman" w:hAnsi="Times New Roman" w:cs="Times New Roman"/>
          <w:bCs/>
          <w:i w:val="0"/>
          <w:color w:val="auto"/>
          <w:sz w:val="28"/>
          <w:szCs w:val="28"/>
          <w:lang w:val="ru-RU"/>
        </w:rPr>
        <w:t>,</w:t>
      </w:r>
      <w:r w:rsidRPr="00D570C2">
        <w:rPr>
          <w:rStyle w:val="af"/>
          <w:rFonts w:ascii="Times New Roman" w:hAnsi="Times New Roman" w:cs="Times New Roman"/>
          <w:bCs/>
          <w:i w:val="0"/>
          <w:color w:val="auto"/>
          <w:sz w:val="28"/>
          <w:szCs w:val="28"/>
          <w:lang w:val="ru-RU"/>
        </w:rPr>
        <w:t xml:space="preserve"> транс-изомеры приводят </w:t>
      </w:r>
      <w:r w:rsidR="00A42EC8" w:rsidRPr="00D570C2">
        <w:rPr>
          <w:rStyle w:val="af"/>
          <w:rFonts w:ascii="Times New Roman" w:hAnsi="Times New Roman" w:cs="Times New Roman"/>
          <w:bCs/>
          <w:i w:val="0"/>
          <w:color w:val="auto"/>
          <w:sz w:val="28"/>
          <w:szCs w:val="28"/>
          <w:lang w:val="ru-RU"/>
        </w:rPr>
        <w:t xml:space="preserve">к </w:t>
      </w:r>
      <w:r w:rsidRPr="00D570C2">
        <w:rPr>
          <w:rStyle w:val="af"/>
          <w:rFonts w:ascii="Times New Roman" w:hAnsi="Times New Roman" w:cs="Times New Roman"/>
          <w:bCs/>
          <w:i w:val="0"/>
          <w:color w:val="auto"/>
          <w:sz w:val="28"/>
          <w:szCs w:val="28"/>
          <w:lang w:val="ru-RU"/>
        </w:rPr>
        <w:t>снижени</w:t>
      </w:r>
      <w:r w:rsidR="00A42EC8" w:rsidRPr="00D570C2">
        <w:rPr>
          <w:rStyle w:val="af"/>
          <w:rFonts w:ascii="Times New Roman" w:hAnsi="Times New Roman" w:cs="Times New Roman"/>
          <w:bCs/>
          <w:i w:val="0"/>
          <w:color w:val="auto"/>
          <w:sz w:val="28"/>
          <w:szCs w:val="28"/>
          <w:lang w:val="ru-RU"/>
        </w:rPr>
        <w:t>ю</w:t>
      </w:r>
      <w:r w:rsidRPr="00D570C2">
        <w:rPr>
          <w:rStyle w:val="af"/>
          <w:rFonts w:ascii="Times New Roman" w:hAnsi="Times New Roman" w:cs="Times New Roman"/>
          <w:bCs/>
          <w:i w:val="0"/>
          <w:color w:val="auto"/>
          <w:sz w:val="28"/>
          <w:szCs w:val="28"/>
          <w:lang w:val="ru-RU"/>
        </w:rPr>
        <w:t xml:space="preserve"> чувствительности клеток поджелудочной железы к инсулину – развивается диабет 2-го типа, хронически</w:t>
      </w:r>
      <w:r w:rsidR="00A42EC8"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воспалительные процессы, ожирение.</w:t>
      </w:r>
      <w:r w:rsidR="00A42EC8" w:rsidRPr="00D570C2">
        <w:rPr>
          <w:rStyle w:val="af"/>
          <w:rFonts w:ascii="Times New Roman" w:hAnsi="Times New Roman" w:cs="Times New Roman"/>
          <w:bCs/>
          <w:i w:val="0"/>
          <w:color w:val="auto"/>
          <w:sz w:val="28"/>
          <w:szCs w:val="28"/>
          <w:lang w:val="ru-RU"/>
        </w:rPr>
        <w:t xml:space="preserve"> Таким образом, необходимо исключить из питания ребенка продукты источники транс- жиров, сократить потребление продуктов с повышенным содержанием насыщенных жиров (жиров животного происхождения).</w:t>
      </w:r>
    </w:p>
    <w:p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p>
    <w:p w:rsidR="00D83C85" w:rsidRPr="002B04BF"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Тема 3. Р</w:t>
      </w:r>
      <w:r w:rsidRPr="002B04BF">
        <w:rPr>
          <w:rFonts w:ascii="Times New Roman" w:hAnsi="Times New Roman" w:cs="Times New Roman"/>
          <w:b/>
          <w:sz w:val="28"/>
          <w:szCs w:val="28"/>
          <w:lang w:eastAsia="ru-RU"/>
        </w:rPr>
        <w:t>екомендации по организации питания</w:t>
      </w:r>
      <w:r>
        <w:rPr>
          <w:rFonts w:ascii="Times New Roman" w:hAnsi="Times New Roman" w:cs="Times New Roman"/>
          <w:b/>
          <w:sz w:val="28"/>
          <w:szCs w:val="28"/>
          <w:lang w:eastAsia="ru-RU"/>
        </w:rPr>
        <w:t>.</w:t>
      </w:r>
    </w:p>
    <w:p w:rsidR="007B3BFE" w:rsidRPr="00D570C2" w:rsidRDefault="007B3BF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rPr>
        <w:t>Питание детей должно быть здоровым, физиологически полноценным, разнообразным, безопасным, способствовать росту и гармоничному развитию.</w:t>
      </w:r>
    </w:p>
    <w:p w:rsidR="0004731D" w:rsidRPr="00D570C2" w:rsidRDefault="0004731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Рекомендуемая пищевая ценность меню для детей дошкольного возраста в соответствии с </w:t>
      </w:r>
      <w:r w:rsidRPr="00D570C2">
        <w:rPr>
          <w:rFonts w:ascii="Times New Roman" w:hAnsi="Times New Roman" w:cs="Times New Roman"/>
          <w:sz w:val="28"/>
          <w:szCs w:val="28"/>
          <w:shd w:val="clear" w:color="auto" w:fill="FFFFFF"/>
        </w:rPr>
        <w:t xml:space="preserve">действующими санитарными нормами и правилами, регламентирующими требования к организации питания детей в дошкольных организациях </w:t>
      </w:r>
      <w:r w:rsidR="007B3BFE" w:rsidRPr="00D570C2">
        <w:rPr>
          <w:rFonts w:ascii="Times New Roman" w:hAnsi="Times New Roman" w:cs="Times New Roman"/>
          <w:sz w:val="28"/>
          <w:szCs w:val="28"/>
        </w:rPr>
        <w:t>должна составлять для детей от 2-х до 3-х лет 1400 ккал/сутки (±10%), для детей 3-7 лет – 1800 ккал/сутки (±10%)</w:t>
      </w:r>
      <w:r w:rsidRPr="00D570C2">
        <w:rPr>
          <w:rFonts w:ascii="Times New Roman" w:hAnsi="Times New Roman" w:cs="Times New Roman"/>
          <w:sz w:val="28"/>
          <w:szCs w:val="28"/>
        </w:rPr>
        <w:t xml:space="preserve">. </w:t>
      </w:r>
      <w:r w:rsidR="007B3BFE" w:rsidRPr="00D570C2">
        <w:rPr>
          <w:rFonts w:ascii="Times New Roman" w:hAnsi="Times New Roman" w:cs="Times New Roman"/>
          <w:sz w:val="28"/>
          <w:szCs w:val="28"/>
        </w:rPr>
        <w:t xml:space="preserve">Рекомендуемое </w:t>
      </w:r>
      <w:r w:rsidRPr="00D570C2">
        <w:rPr>
          <w:rFonts w:ascii="Times New Roman" w:hAnsi="Times New Roman" w:cs="Times New Roman"/>
          <w:sz w:val="28"/>
          <w:szCs w:val="28"/>
        </w:rPr>
        <w:t xml:space="preserve">процентное распределение калорийности по приемам пищи </w:t>
      </w:r>
      <w:r w:rsidR="007B3BFE" w:rsidRPr="00D570C2">
        <w:rPr>
          <w:rFonts w:ascii="Times New Roman" w:hAnsi="Times New Roman" w:cs="Times New Roman"/>
          <w:sz w:val="28"/>
          <w:szCs w:val="28"/>
        </w:rPr>
        <w:t xml:space="preserve">должно составлять для детей </w:t>
      </w:r>
      <w:r w:rsidRPr="00D570C2">
        <w:rPr>
          <w:rFonts w:ascii="Times New Roman" w:hAnsi="Times New Roman" w:cs="Times New Roman"/>
          <w:sz w:val="28"/>
          <w:szCs w:val="28"/>
        </w:rPr>
        <w:t>на завтрак 20-25%</w:t>
      </w:r>
      <w:r w:rsidR="007B3BFE" w:rsidRPr="00D570C2">
        <w:rPr>
          <w:rFonts w:ascii="Times New Roman" w:hAnsi="Times New Roman" w:cs="Times New Roman"/>
          <w:sz w:val="28"/>
          <w:szCs w:val="28"/>
        </w:rPr>
        <w:t xml:space="preserve"> от суточной калорийности</w:t>
      </w:r>
      <w:r w:rsidRPr="00D570C2">
        <w:rPr>
          <w:rFonts w:ascii="Times New Roman" w:hAnsi="Times New Roman" w:cs="Times New Roman"/>
          <w:sz w:val="28"/>
          <w:szCs w:val="28"/>
        </w:rPr>
        <w:t>, второй завтрак – 5%, обед – 30-35 %, полдник 10-15%, ужин 20-25%, второй ужин – 5%.</w:t>
      </w: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 xml:space="preserve">Таблица 1. Рекомендуемая пищевая ценность меню для детей </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от 2-х до 3-х лет </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800725" cy="19431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800725" cy="194310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продолжение таблицы 1.</w:t>
      </w:r>
    </w:p>
    <w:p w:rsidR="0004731D" w:rsidRPr="00D570C2" w:rsidRDefault="0004731D" w:rsidP="00CA5129">
      <w:pPr>
        <w:widowControl w:val="0"/>
        <w:spacing w:after="0" w:line="240" w:lineRule="auto"/>
        <w:jc w:val="both"/>
      </w:pPr>
      <w:r w:rsidRPr="00D570C2">
        <w:rPr>
          <w:noProof/>
          <w:lang w:eastAsia="ru-RU"/>
        </w:rPr>
        <w:drawing>
          <wp:inline distT="0" distB="0" distL="0" distR="0">
            <wp:extent cx="5486400" cy="194310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486400" cy="194310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продолжение таблицы 1.</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600700" cy="19621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00700" cy="1962150"/>
                    </a:xfrm>
                    <a:prstGeom prst="rect">
                      <a:avLst/>
                    </a:prstGeom>
                  </pic:spPr>
                </pic:pic>
              </a:graphicData>
            </a:graphic>
          </wp:inline>
        </w:drawing>
      </w:r>
    </w:p>
    <w:p w:rsidR="00C81EE6" w:rsidRDefault="00C81EE6" w:rsidP="00CA5129">
      <w:pPr>
        <w:widowControl w:val="0"/>
        <w:spacing w:after="0" w:line="240" w:lineRule="auto"/>
        <w:jc w:val="center"/>
        <w:rPr>
          <w:rFonts w:ascii="Times New Roman" w:hAnsi="Times New Roman" w:cs="Times New Roman"/>
          <w:b/>
          <w:sz w:val="28"/>
          <w:szCs w:val="28"/>
        </w:rPr>
      </w:pPr>
    </w:p>
    <w:p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Таблица 2. Рекомендуемая пищевая ценность меню для детей</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 от 3-х до 7-ми лет </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800725" cy="19431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800725" cy="1943100"/>
                    </a:xfrm>
                    <a:prstGeom prst="rect">
                      <a:avLst/>
                    </a:prstGeom>
                  </pic:spPr>
                </pic:pic>
              </a:graphicData>
            </a:graphic>
          </wp:inline>
        </w:drawing>
      </w:r>
    </w:p>
    <w:p w:rsidR="00C81EE6" w:rsidRDefault="00C81EE6" w:rsidP="00CA5129">
      <w:pPr>
        <w:widowControl w:val="0"/>
        <w:spacing w:after="0" w:line="240" w:lineRule="auto"/>
        <w:jc w:val="both"/>
      </w:pPr>
    </w:p>
    <w:p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rsidR="0004731D" w:rsidRPr="00D570C2" w:rsidRDefault="0004731D" w:rsidP="00CA5129">
      <w:pPr>
        <w:widowControl w:val="0"/>
        <w:spacing w:after="0" w:line="240" w:lineRule="auto"/>
        <w:jc w:val="both"/>
      </w:pPr>
      <w:r w:rsidRPr="00D570C2">
        <w:rPr>
          <w:noProof/>
          <w:lang w:eastAsia="ru-RU"/>
        </w:rPr>
        <w:drawing>
          <wp:inline distT="0" distB="0" distL="0" distR="0">
            <wp:extent cx="5524500" cy="1962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524500" cy="196215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610225" cy="19526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610225" cy="1952625"/>
                    </a:xfrm>
                    <a:prstGeom prst="rect">
                      <a:avLst/>
                    </a:prstGeom>
                  </pic:spPr>
                </pic:pic>
              </a:graphicData>
            </a:graphic>
          </wp:inline>
        </w:drawing>
      </w:r>
    </w:p>
    <w:p w:rsidR="0004731D" w:rsidRPr="00D570C2" w:rsidRDefault="0004731D" w:rsidP="00CA5129">
      <w:pPr>
        <w:widowControl w:val="0"/>
        <w:suppressAutoHyphens/>
        <w:autoSpaceDE w:val="0"/>
        <w:spacing w:after="0" w:line="240" w:lineRule="auto"/>
        <w:jc w:val="center"/>
        <w:rPr>
          <w:b/>
        </w:rPr>
      </w:pP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Завтрак должен состоять из горячего блюда (каша, запеканка, творожные или яичные блюда и др.), горячего напитка и иных не горячих блюд. </w:t>
      </w:r>
      <w:r w:rsidRPr="00D570C2">
        <w:rPr>
          <w:rFonts w:ascii="Times New Roman" w:hAnsi="Times New Roman" w:cs="Times New Roman"/>
          <w:bCs/>
          <w:sz w:val="28"/>
          <w:szCs w:val="28"/>
        </w:rPr>
        <w:t>Дополнительно рекомендуется включать бутерброд, свежие овощи и плоды.</w:t>
      </w:r>
    </w:p>
    <w:p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bCs/>
          <w:sz w:val="28"/>
          <w:szCs w:val="28"/>
        </w:rPr>
        <w:t xml:space="preserve">Второй завтрак состоит из сока или свежих </w:t>
      </w:r>
      <w:r w:rsidR="003367C1" w:rsidRPr="00D570C2">
        <w:rPr>
          <w:rFonts w:ascii="Times New Roman" w:hAnsi="Times New Roman" w:cs="Times New Roman"/>
          <w:bCs/>
          <w:sz w:val="28"/>
          <w:szCs w:val="28"/>
        </w:rPr>
        <w:t>фруктов и ягод</w:t>
      </w:r>
      <w:r w:rsidRPr="00D570C2">
        <w:rPr>
          <w:rFonts w:ascii="Times New Roman" w:hAnsi="Times New Roman" w:cs="Times New Roman"/>
          <w:bCs/>
          <w:sz w:val="28"/>
          <w:szCs w:val="28"/>
        </w:rPr>
        <w:t>.</w:t>
      </w:r>
    </w:p>
    <w:p w:rsidR="007B3BFE" w:rsidRPr="00D570C2" w:rsidRDefault="007B3BFE" w:rsidP="00CA5129">
      <w:pPr>
        <w:pStyle w:val="ConsPlusNormal"/>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 xml:space="preserve">Обед должен включать закуску (салат или порционные овощи, сельдь с луком), первое, второе </w:t>
      </w:r>
      <w:r w:rsidRPr="00D570C2">
        <w:rPr>
          <w:rFonts w:ascii="Times New Roman" w:hAnsi="Times New Roman" w:cs="Times New Roman"/>
          <w:bCs/>
          <w:sz w:val="28"/>
          <w:szCs w:val="28"/>
        </w:rPr>
        <w:t xml:space="preserve">(основное горячее блюдо из мяса (субпродуктов), рыбы или мяса птицы), гарнир, напиток (в том числе витаминизированные компот или кисель). В качестве закуски </w:t>
      </w:r>
      <w:r w:rsidR="00203D4A" w:rsidRPr="00D570C2">
        <w:rPr>
          <w:rFonts w:ascii="Times New Roman" w:hAnsi="Times New Roman" w:cs="Times New Roman"/>
          <w:bCs/>
          <w:sz w:val="28"/>
          <w:szCs w:val="28"/>
        </w:rPr>
        <w:t>рекомендуется</w:t>
      </w:r>
      <w:r w:rsidRPr="00D570C2">
        <w:rPr>
          <w:rFonts w:ascii="Times New Roman" w:hAnsi="Times New Roman" w:cs="Times New Roman"/>
          <w:bCs/>
          <w:sz w:val="28"/>
          <w:szCs w:val="28"/>
        </w:rPr>
        <w:t xml:space="preserve"> использовать салат из свежих или переработанных овощей. Допускается добавление свежей зелени, использование порционированных овощей (дополнительный гарнир). </w:t>
      </w:r>
    </w:p>
    <w:p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Полдник состо</w:t>
      </w:r>
      <w:r w:rsidRPr="00D570C2">
        <w:rPr>
          <w:rFonts w:ascii="Times New Roman" w:hAnsi="Times New Roman" w:cs="Times New Roman"/>
          <w:bCs/>
          <w:sz w:val="28"/>
          <w:szCs w:val="28"/>
        </w:rPr>
        <w:t>ит</w:t>
      </w:r>
      <w:r w:rsidRPr="00D570C2">
        <w:rPr>
          <w:rFonts w:ascii="Times New Roman" w:hAnsi="Times New Roman" w:cs="Times New Roman"/>
          <w:sz w:val="28"/>
          <w:szCs w:val="28"/>
        </w:rPr>
        <w:t xml:space="preserve"> из сладкого блюда (запеканки, булочные или кондитерские изделия), </w:t>
      </w:r>
      <w:r w:rsidRPr="00D570C2">
        <w:rPr>
          <w:rFonts w:ascii="Times New Roman" w:hAnsi="Times New Roman" w:cs="Times New Roman"/>
          <w:bCs/>
          <w:sz w:val="28"/>
          <w:szCs w:val="28"/>
        </w:rPr>
        <w:t>горячего или холодного напитка (</w:t>
      </w:r>
      <w:r w:rsidRPr="00D570C2">
        <w:rPr>
          <w:rFonts w:ascii="Times New Roman" w:hAnsi="Times New Roman" w:cs="Times New Roman"/>
          <w:sz w:val="28"/>
          <w:szCs w:val="28"/>
        </w:rPr>
        <w:t xml:space="preserve">молоко, кисломолочный напиток, сок), рекомендуется также включать свежие фрукты.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Ужин должен состоять из закуски, основного второго блюда или творожного блюда, горячего напитка.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На второй ужин рекомендуется </w:t>
      </w:r>
      <w:r w:rsidR="00203D4A" w:rsidRPr="00D570C2">
        <w:rPr>
          <w:rFonts w:ascii="Times New Roman" w:hAnsi="Times New Roman" w:cs="Times New Roman"/>
          <w:sz w:val="28"/>
          <w:szCs w:val="28"/>
        </w:rPr>
        <w:t>предлагать</w:t>
      </w:r>
      <w:r w:rsidRPr="00D570C2">
        <w:rPr>
          <w:rFonts w:ascii="Times New Roman" w:hAnsi="Times New Roman" w:cs="Times New Roman"/>
          <w:sz w:val="28"/>
          <w:szCs w:val="28"/>
        </w:rPr>
        <w:t xml:space="preserve"> </w:t>
      </w:r>
      <w:r w:rsidR="003367C1" w:rsidRPr="00D570C2">
        <w:rPr>
          <w:rFonts w:ascii="Times New Roman" w:hAnsi="Times New Roman" w:cs="Times New Roman"/>
          <w:sz w:val="28"/>
          <w:szCs w:val="28"/>
        </w:rPr>
        <w:t xml:space="preserve">детям </w:t>
      </w:r>
      <w:r w:rsidRPr="00D570C2">
        <w:rPr>
          <w:rFonts w:ascii="Times New Roman" w:hAnsi="Times New Roman" w:cs="Times New Roman"/>
          <w:sz w:val="28"/>
          <w:szCs w:val="28"/>
        </w:rPr>
        <w:t>кисломолочные напитки.</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Ежедневно следует включать мясо и (или) птицу, молоко, овощи, фрукты, сливочное и растительное масло, хлеб ржаной и пшеничный (с каждым приемом пищи). Рыбу, мясо птицы, яйца, сыр, творог, кисломолочные продукты - 1 раз в 2-3 дня.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3367C1" w:rsidRPr="00D570C2">
        <w:rPr>
          <w:rFonts w:ascii="Times New Roman" w:hAnsi="Times New Roman" w:cs="Times New Roman"/>
          <w:sz w:val="28"/>
          <w:szCs w:val="28"/>
        </w:rPr>
        <w:t>приготовления блюд, учитывая особенности физиологии пищеварения ребенка, рекомендуется использовать</w:t>
      </w:r>
      <w:r w:rsidRPr="00D570C2">
        <w:rPr>
          <w:rFonts w:ascii="Times New Roman" w:hAnsi="Times New Roman" w:cs="Times New Roman"/>
          <w:sz w:val="28"/>
          <w:szCs w:val="28"/>
        </w:rPr>
        <w:t xml:space="preserve"> щадящи</w:t>
      </w:r>
      <w:r w:rsidR="003367C1" w:rsidRPr="00D570C2">
        <w:rPr>
          <w:rFonts w:ascii="Times New Roman" w:hAnsi="Times New Roman" w:cs="Times New Roman"/>
          <w:sz w:val="28"/>
          <w:szCs w:val="28"/>
        </w:rPr>
        <w:t>е</w:t>
      </w:r>
      <w:r w:rsidRPr="00D570C2">
        <w:rPr>
          <w:rFonts w:ascii="Times New Roman" w:hAnsi="Times New Roman" w:cs="Times New Roman"/>
          <w:sz w:val="28"/>
          <w:szCs w:val="28"/>
        </w:rPr>
        <w:t xml:space="preserve"> метод</w:t>
      </w:r>
      <w:r w:rsidR="003367C1" w:rsidRPr="00D570C2">
        <w:rPr>
          <w:rFonts w:ascii="Times New Roman" w:hAnsi="Times New Roman" w:cs="Times New Roman"/>
          <w:sz w:val="28"/>
          <w:szCs w:val="28"/>
        </w:rPr>
        <w:t>ы</w:t>
      </w:r>
      <w:r w:rsidRPr="00D570C2">
        <w:rPr>
          <w:rFonts w:ascii="Times New Roman" w:hAnsi="Times New Roman" w:cs="Times New Roman"/>
          <w:sz w:val="28"/>
          <w:szCs w:val="28"/>
        </w:rPr>
        <w:t xml:space="preserve"> кулинарной обработки (варка, приготовление на пару, тушение, запекание, пассерование, припускание), обеспечивающих сохранение вкусовых качеств, пищевой и биологической ценности продуктов. </w:t>
      </w:r>
    </w:p>
    <w:p w:rsidR="003367C1" w:rsidRPr="00D570C2" w:rsidRDefault="003367C1"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обеспечения физиологической ценности предлагаемого детям меню рекомендуется использовать среднесуточные наборы продуктов (из расчета средних показателей за 10 </w:t>
      </w:r>
      <w:r w:rsidR="00203D4A" w:rsidRPr="00D570C2">
        <w:rPr>
          <w:rFonts w:ascii="Times New Roman" w:hAnsi="Times New Roman" w:cs="Times New Roman"/>
          <w:sz w:val="28"/>
          <w:szCs w:val="28"/>
        </w:rPr>
        <w:t>д</w:t>
      </w:r>
      <w:r w:rsidRPr="00D570C2">
        <w:rPr>
          <w:rFonts w:ascii="Times New Roman" w:hAnsi="Times New Roman" w:cs="Times New Roman"/>
          <w:sz w:val="28"/>
          <w:szCs w:val="28"/>
        </w:rPr>
        <w:t>ней) для детей дошкольного возраста (табл.3).</w:t>
      </w:r>
    </w:p>
    <w:p w:rsidR="007B3BFE" w:rsidRPr="00D570C2" w:rsidRDefault="007B3BFE" w:rsidP="00CA5129">
      <w:pPr>
        <w:widowControl w:val="0"/>
        <w:suppressAutoHyphens/>
        <w:autoSpaceDE w:val="0"/>
        <w:spacing w:after="0" w:line="240" w:lineRule="auto"/>
        <w:jc w:val="center"/>
        <w:rPr>
          <w:b/>
        </w:rPr>
      </w:pPr>
    </w:p>
    <w:p w:rsidR="0004731D" w:rsidRDefault="0004731D" w:rsidP="00CA5129">
      <w:pPr>
        <w:widowControl w:val="0"/>
        <w:suppressAutoHyphens/>
        <w:autoSpaceDE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ab/>
        <w:t xml:space="preserve">Таблица </w:t>
      </w:r>
      <w:r w:rsidR="00E34EBF" w:rsidRPr="00D570C2">
        <w:rPr>
          <w:rFonts w:ascii="Times New Roman" w:hAnsi="Times New Roman" w:cs="Times New Roman"/>
          <w:b/>
          <w:sz w:val="28"/>
          <w:szCs w:val="28"/>
        </w:rPr>
        <w:t>3</w:t>
      </w:r>
      <w:r w:rsidRPr="00D570C2">
        <w:rPr>
          <w:rFonts w:ascii="Times New Roman" w:hAnsi="Times New Roman" w:cs="Times New Roman"/>
          <w:b/>
          <w:sz w:val="28"/>
          <w:szCs w:val="28"/>
        </w:rPr>
        <w:t xml:space="preserve">. Среднесуточные наборы пищевой продукции для организации питания детей </w:t>
      </w:r>
      <w:r w:rsidR="003367C1" w:rsidRPr="00D570C2">
        <w:rPr>
          <w:rFonts w:ascii="Times New Roman" w:hAnsi="Times New Roman" w:cs="Times New Roman"/>
          <w:b/>
          <w:sz w:val="28"/>
          <w:szCs w:val="28"/>
        </w:rPr>
        <w:t>дошкольного возраста</w:t>
      </w:r>
      <w:r w:rsidRPr="00D570C2">
        <w:rPr>
          <w:rFonts w:ascii="Times New Roman" w:hAnsi="Times New Roman" w:cs="Times New Roman"/>
          <w:b/>
          <w:sz w:val="28"/>
          <w:szCs w:val="28"/>
        </w:rPr>
        <w:t xml:space="preserve"> в нетто </w:t>
      </w:r>
      <w:r w:rsidR="00E34EBF" w:rsidRPr="00D570C2">
        <w:rPr>
          <w:rFonts w:ascii="Times New Roman" w:hAnsi="Times New Roman" w:cs="Times New Roman"/>
          <w:b/>
          <w:sz w:val="28"/>
          <w:szCs w:val="28"/>
        </w:rPr>
        <w:br/>
      </w:r>
      <w:r w:rsidRPr="00D570C2">
        <w:rPr>
          <w:rFonts w:ascii="Times New Roman" w:hAnsi="Times New Roman" w:cs="Times New Roman"/>
          <w:b/>
          <w:sz w:val="28"/>
          <w:szCs w:val="28"/>
        </w:rPr>
        <w:t>(на 1 реб</w:t>
      </w:r>
      <w:r w:rsidR="00C81EE6">
        <w:rPr>
          <w:rFonts w:ascii="Times New Roman" w:hAnsi="Times New Roman" w:cs="Times New Roman"/>
          <w:b/>
          <w:sz w:val="28"/>
          <w:szCs w:val="28"/>
        </w:rPr>
        <w:t>енка</w:t>
      </w:r>
      <w:r w:rsidRPr="00D570C2">
        <w:rPr>
          <w:rFonts w:ascii="Times New Roman" w:hAnsi="Times New Roman" w:cs="Times New Roman"/>
          <w:b/>
          <w:sz w:val="28"/>
          <w:szCs w:val="28"/>
        </w:rPr>
        <w:t xml:space="preserve"> в сутки)</w:t>
      </w:r>
    </w:p>
    <w:p w:rsidR="00FB068E" w:rsidRPr="00D570C2" w:rsidRDefault="00FB068E" w:rsidP="00CA5129">
      <w:pPr>
        <w:widowControl w:val="0"/>
        <w:suppressAutoHyphens/>
        <w:autoSpaceDE w:val="0"/>
        <w:spacing w:after="0" w:line="240" w:lineRule="auto"/>
        <w:jc w:val="center"/>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
        <w:gridCol w:w="6930"/>
        <w:gridCol w:w="993"/>
        <w:gridCol w:w="986"/>
      </w:tblGrid>
      <w:tr w:rsidR="0004731D" w:rsidRPr="00D570C2" w:rsidTr="006406DE">
        <w:trPr>
          <w:tblHeader/>
          <w:jc w:val="center"/>
        </w:trPr>
        <w:tc>
          <w:tcPr>
            <w:tcW w:w="436" w:type="dxa"/>
            <w:vMerge w:val="restart"/>
            <w:tcBorders>
              <w:top w:val="single" w:sz="4" w:space="0" w:color="000000"/>
              <w:left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Итого за сутки</w:t>
            </w:r>
          </w:p>
        </w:tc>
      </w:tr>
      <w:tr w:rsidR="0004731D" w:rsidRPr="00D570C2" w:rsidTr="006406DE">
        <w:trPr>
          <w:tblHeader/>
          <w:jc w:val="center"/>
        </w:trPr>
        <w:tc>
          <w:tcPr>
            <w:tcW w:w="436" w:type="dxa"/>
            <w:vMerge/>
            <w:tcBorders>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 года</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3-7 лет</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Молоко, молочная  и кисломолочные продукция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390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Творог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Сметана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Сыр</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 xml:space="preserve">Мясо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Птица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24</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Печень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Рыба (филе)</w:t>
            </w:r>
            <w:r w:rsidR="003367C1" w:rsidRPr="00D570C2">
              <w:rPr>
                <w:rFonts w:ascii="Times New Roman" w:hAnsi="Times New Roman"/>
              </w:rPr>
              <w:t xml:space="preserve"> –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32</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37</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Яйцо, шт.</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Картофель</w:t>
            </w:r>
            <w:r w:rsidR="003367C1" w:rsidRPr="00D570C2">
              <w:rPr>
                <w:rFonts w:ascii="Times New Roman" w:hAnsi="Times New Roman"/>
              </w:rPr>
              <w:t xml:space="preserve">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140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Овощи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260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Фрукты свежие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Сухофрукты</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Сок фруктовые и овощные</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Витаминизированные напитки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ржаной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пшеничный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Крупы, бобовые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43</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Макаронные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Мука пшеничная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29</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сливочное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18</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растительное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Кондитерские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7</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Чай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Какао-порошок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Кофейный напиток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 xml:space="preserve">Сахар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 xml:space="preserve">25 </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Дрожжи хлебопекарные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0,4</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Крахмал</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Соль пищевая поваренная йодированная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w:t>
            </w:r>
          </w:p>
        </w:tc>
      </w:tr>
    </w:tbl>
    <w:p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Для повышения вкусовых качеств пищи можно в небольших количествах использовать зелень и др. приправы (петрушку, укроп, лук, ревень).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При составлении меню для ребенка рекомендуется соблюдать следующие принципы: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1) калорийность должна соответствовать энергетическим тратам, при этом, 12-17% энергии необходимо получать за счет белков, 25-35% - за счет жиров и 50-55% - за счет углеводов;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2) следует правильно распределять калорийность рациона в течение дня;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3) 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w:t>
      </w:r>
      <w:r w:rsidR="00A04014" w:rsidRPr="00D570C2">
        <w:rPr>
          <w:rFonts w:ascii="Times New Roman" w:hAnsi="Times New Roman" w:cs="Times New Roman"/>
          <w:sz w:val="28"/>
          <w:szCs w:val="28"/>
        </w:rPr>
        <w:t xml:space="preserve"> </w:t>
      </w:r>
    </w:p>
    <w:p w:rsidR="00964409" w:rsidRDefault="00A04014"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4) при составлении меню должно быть сведено к минимуму использование продуктов, содержащих критически значимые нутриенты; </w:t>
      </w:r>
    </w:p>
    <w:p w:rsidR="00D83C85" w:rsidRPr="00D570C2"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5) продукты, используемые в питании детей дошкольного возраста не должны содержать усилителей вкуса</w:t>
      </w:r>
      <w:r w:rsidR="00A04014" w:rsidRPr="00D570C2">
        <w:rPr>
          <w:rFonts w:ascii="Times New Roman" w:hAnsi="Times New Roman" w:cs="Times New Roman"/>
          <w:sz w:val="28"/>
          <w:szCs w:val="28"/>
        </w:rPr>
        <w:t xml:space="preserve"> (ароматизаторы, вкусовые добавки, подслащивающие вещества, кислоты и регуляторы кислотности)</w:t>
      </w:r>
      <w:r w:rsidRPr="00D570C2">
        <w:rPr>
          <w:rFonts w:ascii="Times New Roman" w:hAnsi="Times New Roman" w:cs="Times New Roman"/>
          <w:sz w:val="28"/>
          <w:szCs w:val="28"/>
        </w:rPr>
        <w:t>, искусственные красители</w:t>
      </w:r>
      <w:r w:rsidR="00A04014" w:rsidRPr="00D570C2">
        <w:rPr>
          <w:rFonts w:ascii="Times New Roman" w:hAnsi="Times New Roman" w:cs="Times New Roman"/>
          <w:sz w:val="28"/>
          <w:szCs w:val="28"/>
        </w:rPr>
        <w:t xml:space="preserve"> (красители, стабилизаторы окраски); не рекомендуется включать в меню продукты в состав которых входят добавки, повышающие сохранность продуктов питания и увеличивающие сроки их хранения (консерванты)</w:t>
      </w:r>
      <w:r w:rsidR="00A04014" w:rsidRPr="00D570C2">
        <w:rPr>
          <w:rStyle w:val="a9"/>
          <w:rFonts w:ascii="Times New Roman" w:hAnsi="Times New Roman" w:cs="Times New Roman"/>
          <w:sz w:val="28"/>
          <w:szCs w:val="28"/>
        </w:rPr>
        <w:footnoteReference w:id="4"/>
      </w:r>
      <w:r w:rsidRPr="00D570C2">
        <w:rPr>
          <w:rFonts w:ascii="Times New Roman" w:hAnsi="Times New Roman" w:cs="Times New Roman"/>
          <w:sz w:val="28"/>
          <w:szCs w:val="28"/>
        </w:rPr>
        <w:t>.</w:t>
      </w:r>
    </w:p>
    <w:p w:rsidR="00203D4A" w:rsidRPr="00D570C2" w:rsidRDefault="00CB00F8" w:rsidP="00CA51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70C2">
        <w:rPr>
          <w:rFonts w:ascii="Times New Roman" w:hAnsi="Times New Roman" w:cs="Times New Roman"/>
          <w:sz w:val="28"/>
          <w:szCs w:val="28"/>
        </w:rPr>
        <w:t>Пищевые продукты должны храниться в соответствии с условиями хранения и сроками годности. Продукты, имеющие специфический запах (специи, сельдь), рекомендуется хранить отдельно от продуктов, воспринимающих запахи (масло сливочное, сыр, чай, сахар, соль). Для обеспечения сохранности витаминов в блюдах овощи, предназначенные для приготовления салатов, рекомендуется варить в кожуре. При приготовлении блюд для детей рекомендуется пользоваться сборниками рецептур для детского питания.</w:t>
      </w:r>
    </w:p>
    <w:p w:rsidR="0004731D" w:rsidRPr="00D570C2" w:rsidRDefault="00D83C85"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Для того, чтобы пища хорошо усваивалась, она должна быть разнообразной, безопасной, правильно и вкусно приготовленной, - только такую пищу ребенок съедает с удовольствием, т.е. с аппетитом. Аппетит зависит и от режима питания.</w:t>
      </w:r>
    </w:p>
    <w:p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Режим питания предусматривает определенные часы приема пищи и интервалы между ними, количественное и качественное распределение ее в течение дня.</w:t>
      </w:r>
    </w:p>
    <w:p w:rsidR="008607F0" w:rsidRPr="00D570C2" w:rsidRDefault="008607F0"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Важным элементом правильной организации питания ребенка являются, режим приемов пищи в течение дня, правильное распределение продуктов. Необходимо понимать, что пища переваривается в желудке ребенка в среднем в течение трех с половиной ─ четырех часов, поэтому интервалы между приемами пищи должны быть примерно равны этому времени. Для детей трех ─ четырехлетнего возраста наиболее физиологичен режим с четырехразовым приемом пищи: в 8 часов утра ─ завтрак (горячее блюдо, овощи и горячий напиток, в 12 ─ обед (закуска, первое блюдо, второе основное блюдо и гарнир, напиток, в 15.30 ─ полдник (напиток и десерт), в 19 ─ ужин (закуска, второе блюдо и горячий напиток). Возможна организация дополнительных приемов пищи – так называемые перекусы – второй завтрак (выдача фруктов, соков) и второй ужин (кисломолочный напиток). Целесообразно сохранять такой режим питания на протяжении всего дошкольного возраста. Часы приема пищи должны быть постоянными, отклонения от установленного времени не желательны и не должны превышать 15-30 мин. </w:t>
      </w:r>
      <w:r w:rsidR="00A42EC8" w:rsidRPr="00D570C2">
        <w:rPr>
          <w:sz w:val="28"/>
          <w:szCs w:val="28"/>
        </w:rPr>
        <w:t>При запаздывании с принятием пищи налаженная работа пищеварительных желез расстраивается, выделение пищеварительного сока снижается и постепенно развивается анорексия (понижение аппетита).</w:t>
      </w:r>
    </w:p>
    <w:p w:rsidR="008607F0" w:rsidRPr="00D570C2" w:rsidRDefault="008607F0"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Интервалы между основными приемами пищи (завтрак, обед и ужин) должны составлять не менее 3,5-4 часов; между основными и промежуточными приемами пищи (второй завтрак, полдник, второй ужин) – не менее 1,5 часов.</w:t>
      </w:r>
      <w:r w:rsidR="00A42EC8" w:rsidRPr="00D570C2">
        <w:rPr>
          <w:rFonts w:ascii="Times New Roman" w:hAnsi="Times New Roman" w:cs="Times New Roman"/>
          <w:sz w:val="28"/>
          <w:szCs w:val="28"/>
          <w:lang w:eastAsia="ru-RU"/>
        </w:rPr>
        <w:t xml:space="preserve"> </w:t>
      </w:r>
      <w:r w:rsidRPr="00D570C2">
        <w:rPr>
          <w:rFonts w:ascii="Times New Roman" w:hAnsi="Times New Roman" w:cs="Times New Roman"/>
          <w:sz w:val="28"/>
          <w:szCs w:val="28"/>
          <w:lang w:eastAsia="ru-RU"/>
        </w:rPr>
        <w:t xml:space="preserve">Для приема пищи в </w:t>
      </w:r>
      <w:r w:rsidR="00A42EC8" w:rsidRPr="00D570C2">
        <w:rPr>
          <w:rFonts w:ascii="Times New Roman" w:hAnsi="Times New Roman" w:cs="Times New Roman"/>
          <w:sz w:val="28"/>
          <w:szCs w:val="28"/>
          <w:lang w:eastAsia="ru-RU"/>
        </w:rPr>
        <w:t>режиме дня ребенка должно выделяться 20-30 минут</w:t>
      </w:r>
      <w:r w:rsidRPr="00D570C2">
        <w:rPr>
          <w:rFonts w:ascii="Times New Roman" w:hAnsi="Times New Roman" w:cs="Times New Roman"/>
          <w:sz w:val="28"/>
          <w:szCs w:val="28"/>
          <w:lang w:eastAsia="ru-RU"/>
        </w:rPr>
        <w:t xml:space="preserve">. </w:t>
      </w:r>
    </w:p>
    <w:p w:rsidR="00606452" w:rsidRPr="00D570C2" w:rsidRDefault="00606452" w:rsidP="00CA5129">
      <w:pPr>
        <w:widowControl w:val="0"/>
        <w:spacing w:after="0" w:line="240" w:lineRule="auto"/>
        <w:ind w:firstLine="709"/>
        <w:jc w:val="both"/>
        <w:rPr>
          <w:rFonts w:ascii="Times New Roman" w:eastAsia="Times New Roman" w:hAnsi="Times New Roman" w:cs="Times New Roman"/>
          <w:sz w:val="28"/>
          <w:szCs w:val="28"/>
          <w:lang w:eastAsia="ru-RU"/>
        </w:rPr>
      </w:pPr>
      <w:r w:rsidRPr="00D570C2">
        <w:rPr>
          <w:rFonts w:ascii="Times New Roman" w:eastAsia="Times-Bold" w:hAnsi="Times New Roman" w:cs="Times New Roman"/>
          <w:bCs/>
          <w:sz w:val="28"/>
          <w:szCs w:val="28"/>
        </w:rPr>
        <w:t xml:space="preserve">Здоровое питание – одно из базовых условий формирования здоровья детей, их гармоничного роста и развития. </w:t>
      </w:r>
      <w:r w:rsidRPr="00D570C2">
        <w:rPr>
          <w:rFonts w:ascii="Times New Roman" w:eastAsia="Times New Roman" w:hAnsi="Times New Roman" w:cs="Times New Roman"/>
          <w:sz w:val="28"/>
          <w:szCs w:val="28"/>
          <w:lang w:eastAsia="ru-RU"/>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rsidR="00FB068E" w:rsidRDefault="00606452"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Основные принципы здорового питания, которые должны реализовываться каждый день: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lang w:eastAsia="ru-RU"/>
        </w:rPr>
        <w:t>1</w:t>
      </w:r>
      <w:r w:rsidRPr="00D570C2">
        <w:rPr>
          <w:rFonts w:ascii="Times New Roman" w:hAnsi="Times New Roman" w:cs="Times New Roman"/>
          <w:sz w:val="28"/>
          <w:szCs w:val="28"/>
          <w:shd w:val="clear" w:color="auto" w:fill="FFFFFF"/>
        </w:rPr>
        <w:t xml:space="preserve">)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2) соответствие энергетической ценности энергозатратам, химического состава блюд - физиологическим потребностям организма в макро- и микронутриентах;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3) использование в меню блюд, рецептуры которых, предусматривают использование щадящих методов кулинарной обработки;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4) использование в меню пищевых продуктов со сниженным содержанием насыщенных жиров, простых сахаров, поваренной соли; а также продуктов</w:t>
      </w:r>
      <w:r w:rsidR="00F33D6C">
        <w:rPr>
          <w:rFonts w:ascii="Times New Roman" w:hAnsi="Times New Roman" w:cs="Times New Roman"/>
          <w:sz w:val="28"/>
          <w:szCs w:val="28"/>
          <w:shd w:val="clear" w:color="auto" w:fill="FFFFFF"/>
        </w:rPr>
        <w:t>,</w:t>
      </w:r>
      <w:r w:rsidRPr="00D570C2">
        <w:rPr>
          <w:rFonts w:ascii="Times New Roman" w:hAnsi="Times New Roman" w:cs="Times New Roman"/>
          <w:sz w:val="28"/>
          <w:szCs w:val="28"/>
          <w:shd w:val="clear" w:color="auto" w:fill="FFFFFF"/>
        </w:rPr>
        <w:t xml:space="preserve"> содержащих пищевые волокна; продукты, обогащенные витаминами, микроэлементами, бифидо- и лакто- бактериями и биологически активными добавками;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5) оптимальный режим питания;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6) наличие необходимого оборудования и прочих условий для приготовления блюд меню, хранения пищевых продуктов; </w:t>
      </w:r>
    </w:p>
    <w:p w:rsidR="00606452" w:rsidRPr="00D570C2"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без маркировочных ярлыков и (или) без сопроводительных документов, подтверждающих безопасность пищевых продуктов.</w:t>
      </w:r>
    </w:p>
    <w:p w:rsidR="00BA19B8" w:rsidRPr="00D570C2" w:rsidRDefault="00BA19B8"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Анализ показателей, характеризующих здоровье детей убедительно свидетельствует о неуклонном росте числа лиц, страдающих от заболеваний, обусловленных нездоровым питанием</w:t>
      </w:r>
      <w:r w:rsidR="00E34EBF" w:rsidRPr="00D570C2">
        <w:rPr>
          <w:rFonts w:ascii="Times New Roman" w:hAnsi="Times New Roman" w:cs="Times New Roman"/>
          <w:sz w:val="28"/>
          <w:szCs w:val="28"/>
        </w:rPr>
        <w:t xml:space="preserve"> (рис.2-</w:t>
      </w:r>
      <w:r w:rsidR="00FB068E">
        <w:rPr>
          <w:rFonts w:ascii="Times New Roman" w:hAnsi="Times New Roman" w:cs="Times New Roman"/>
          <w:sz w:val="28"/>
          <w:szCs w:val="28"/>
        </w:rPr>
        <w:t>3)</w:t>
      </w:r>
      <w:r w:rsidRPr="00D570C2">
        <w:rPr>
          <w:rFonts w:ascii="Times New Roman" w:hAnsi="Times New Roman" w:cs="Times New Roman"/>
          <w:sz w:val="28"/>
          <w:szCs w:val="28"/>
        </w:rPr>
        <w:t xml:space="preserve">. </w:t>
      </w:r>
    </w:p>
    <w:p w:rsidR="00E34EBF" w:rsidRPr="00D570C2" w:rsidRDefault="00E34EBF" w:rsidP="00CA5129">
      <w:pPr>
        <w:widowControl w:val="0"/>
        <w:spacing w:after="0" w:line="240" w:lineRule="auto"/>
        <w:jc w:val="center"/>
        <w:rPr>
          <w:noProof/>
        </w:rPr>
      </w:pPr>
      <w:r w:rsidRPr="00D570C2">
        <w:rPr>
          <w:noProof/>
          <w:lang w:eastAsia="ru-RU"/>
        </w:rPr>
        <w:drawing>
          <wp:inline distT="0" distB="0" distL="0" distR="0">
            <wp:extent cx="5038725" cy="18573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8725" cy="1857375"/>
                    </a:xfrm>
                    <a:prstGeom prst="rect">
                      <a:avLst/>
                    </a:prstGeom>
                    <a:noFill/>
                    <a:ln>
                      <a:noFill/>
                    </a:ln>
                  </pic:spPr>
                </pic:pic>
              </a:graphicData>
            </a:graphic>
          </wp:inline>
        </w:drawing>
      </w:r>
    </w:p>
    <w:p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 xml:space="preserve">Рисунок </w:t>
      </w:r>
      <w:r w:rsidR="00FB068E">
        <w:rPr>
          <w:rFonts w:ascii="Times New Roman" w:hAnsi="Times New Roman" w:cs="Times New Roman"/>
          <w:b/>
          <w:bCs/>
          <w:sz w:val="28"/>
          <w:szCs w:val="28"/>
        </w:rPr>
        <w:t>-</w:t>
      </w:r>
      <w:r w:rsidRPr="00D570C2">
        <w:rPr>
          <w:rFonts w:ascii="Times New Roman" w:hAnsi="Times New Roman" w:cs="Times New Roman"/>
          <w:b/>
          <w:bCs/>
          <w:sz w:val="28"/>
          <w:szCs w:val="28"/>
        </w:rPr>
        <w:t xml:space="preserve"> 2. Заболеваемость сахарным диабетом детей и подростков (общая) по РФ в динамике за 2012-2019 гг. (на 100 тыс. нас.)</w:t>
      </w:r>
    </w:p>
    <w:p w:rsidR="00E34EBF" w:rsidRPr="00D570C2" w:rsidRDefault="00E34EBF" w:rsidP="00CA5129">
      <w:pPr>
        <w:widowControl w:val="0"/>
        <w:spacing w:after="0" w:line="240" w:lineRule="auto"/>
        <w:jc w:val="center"/>
        <w:rPr>
          <w:noProof/>
        </w:rPr>
      </w:pPr>
      <w:r w:rsidRPr="00D570C2">
        <w:rPr>
          <w:noProof/>
          <w:lang w:eastAsia="ru-RU"/>
        </w:rPr>
        <w:drawing>
          <wp:inline distT="0" distB="0" distL="0" distR="0">
            <wp:extent cx="5076825" cy="2076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6825" cy="2076450"/>
                    </a:xfrm>
                    <a:prstGeom prst="rect">
                      <a:avLst/>
                    </a:prstGeom>
                    <a:noFill/>
                    <a:ln>
                      <a:noFill/>
                    </a:ln>
                  </pic:spPr>
                </pic:pic>
              </a:graphicData>
            </a:graphic>
          </wp:inline>
        </w:drawing>
      </w:r>
    </w:p>
    <w:p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Рисунок - 3. Заболеваемость ожирением у детей и подростков (общая) по РФ в динамике за 2012-2019 гг. (на 100 тыс. нас.)</w:t>
      </w:r>
    </w:p>
    <w:p w:rsidR="00E34EBF" w:rsidRPr="00D570C2" w:rsidRDefault="00E34EBF" w:rsidP="00CA5129">
      <w:pPr>
        <w:widowControl w:val="0"/>
        <w:spacing w:after="0" w:line="240" w:lineRule="auto"/>
        <w:jc w:val="center"/>
        <w:rPr>
          <w:noProof/>
        </w:rPr>
      </w:pPr>
    </w:p>
    <w:p w:rsidR="00606452" w:rsidRPr="00D570C2" w:rsidRDefault="00FB068E" w:rsidP="00CA5129">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4.</w:t>
      </w:r>
      <w:r w:rsidR="00CD7110" w:rsidRPr="00D570C2">
        <w:rPr>
          <w:rFonts w:ascii="Times New Roman" w:hAnsi="Times New Roman" w:cs="Times New Roman"/>
          <w:b/>
          <w:sz w:val="28"/>
          <w:szCs w:val="28"/>
        </w:rPr>
        <w:t xml:space="preserve"> </w:t>
      </w:r>
      <w:r>
        <w:rPr>
          <w:rFonts w:ascii="Times New Roman" w:hAnsi="Times New Roman" w:cs="Times New Roman"/>
          <w:b/>
          <w:sz w:val="28"/>
          <w:szCs w:val="28"/>
        </w:rPr>
        <w:t>О</w:t>
      </w:r>
      <w:r w:rsidRPr="00D570C2">
        <w:rPr>
          <w:rFonts w:ascii="Times New Roman" w:hAnsi="Times New Roman" w:cs="Times New Roman"/>
          <w:b/>
          <w:sz w:val="28"/>
          <w:szCs w:val="28"/>
        </w:rPr>
        <w:t>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Pr>
          <w:rFonts w:ascii="Times New Roman" w:hAnsi="Times New Roman" w:cs="Times New Roman"/>
          <w:b/>
          <w:sz w:val="28"/>
          <w:szCs w:val="28"/>
        </w:rPr>
        <w:t>.</w:t>
      </w:r>
    </w:p>
    <w:p w:rsidR="00FB068E" w:rsidRDefault="00FB068E" w:rsidP="00CA5129">
      <w:pPr>
        <w:widowControl w:val="0"/>
        <w:spacing w:after="0" w:line="240" w:lineRule="auto"/>
        <w:ind w:firstLine="709"/>
        <w:jc w:val="both"/>
        <w:rPr>
          <w:rFonts w:ascii="Times New Roman" w:hAnsi="Times New Roman" w:cs="Times New Roman"/>
          <w:sz w:val="28"/>
          <w:szCs w:val="28"/>
        </w:rPr>
      </w:pPr>
    </w:p>
    <w:p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Питание детей, находящихся в режиме самоизоляции требует больш</w:t>
      </w:r>
      <w:r w:rsidR="0040583A" w:rsidRPr="00D570C2">
        <w:rPr>
          <w:rFonts w:ascii="Times New Roman" w:hAnsi="Times New Roman" w:cs="Times New Roman"/>
          <w:sz w:val="28"/>
          <w:szCs w:val="28"/>
        </w:rPr>
        <w:t>о</w:t>
      </w:r>
      <w:r w:rsidRPr="00D570C2">
        <w:rPr>
          <w:rFonts w:ascii="Times New Roman" w:hAnsi="Times New Roman" w:cs="Times New Roman"/>
          <w:sz w:val="28"/>
          <w:szCs w:val="28"/>
        </w:rPr>
        <w:t>го внимания со стороны родителей</w:t>
      </w:r>
      <w:r w:rsidR="0040583A" w:rsidRPr="00D570C2">
        <w:rPr>
          <w:rFonts w:ascii="Times New Roman" w:hAnsi="Times New Roman" w:cs="Times New Roman"/>
          <w:sz w:val="28"/>
          <w:szCs w:val="28"/>
        </w:rPr>
        <w:t xml:space="preserve"> в части</w:t>
      </w:r>
      <w:r w:rsidRPr="00D570C2">
        <w:rPr>
          <w:rFonts w:ascii="Times New Roman" w:hAnsi="Times New Roman" w:cs="Times New Roman"/>
          <w:sz w:val="28"/>
          <w:szCs w:val="28"/>
        </w:rPr>
        <w:t xml:space="preserve"> соблюдения привычного режима и структуры питания</w:t>
      </w:r>
      <w:r w:rsidR="0040583A" w:rsidRPr="00D570C2">
        <w:rPr>
          <w:rFonts w:ascii="Times New Roman" w:hAnsi="Times New Roman" w:cs="Times New Roman"/>
          <w:sz w:val="28"/>
          <w:szCs w:val="28"/>
        </w:rPr>
        <w:t xml:space="preserve"> ребенка</w:t>
      </w:r>
      <w:r w:rsidRPr="00D570C2">
        <w:rPr>
          <w:rFonts w:ascii="Times New Roman" w:hAnsi="Times New Roman" w:cs="Times New Roman"/>
          <w:sz w:val="28"/>
          <w:szCs w:val="28"/>
        </w:rPr>
        <w:t>,</w:t>
      </w:r>
      <w:r w:rsidR="0040583A" w:rsidRPr="00D570C2">
        <w:rPr>
          <w:rFonts w:ascii="Times New Roman" w:hAnsi="Times New Roman" w:cs="Times New Roman"/>
          <w:sz w:val="28"/>
          <w:szCs w:val="28"/>
        </w:rPr>
        <w:t xml:space="preserve"> поддержания должного питьевого режима,</w:t>
      </w:r>
      <w:r w:rsidRPr="00D570C2">
        <w:rPr>
          <w:rFonts w:ascii="Times New Roman" w:hAnsi="Times New Roman" w:cs="Times New Roman"/>
          <w:sz w:val="28"/>
          <w:szCs w:val="28"/>
        </w:rPr>
        <w:t xml:space="preserve"> учета сниженной ежедневной двигательной активности, обусловленной отсутствием </w:t>
      </w:r>
      <w:r w:rsidR="0040583A" w:rsidRPr="00D570C2">
        <w:rPr>
          <w:rFonts w:ascii="Times New Roman" w:hAnsi="Times New Roman" w:cs="Times New Roman"/>
          <w:sz w:val="28"/>
          <w:szCs w:val="28"/>
        </w:rPr>
        <w:t xml:space="preserve">в режиме дня ребенка </w:t>
      </w:r>
      <w:r w:rsidRPr="00D570C2">
        <w:rPr>
          <w:rFonts w:ascii="Times New Roman" w:hAnsi="Times New Roman" w:cs="Times New Roman"/>
          <w:sz w:val="28"/>
          <w:szCs w:val="28"/>
        </w:rPr>
        <w:t xml:space="preserve">прогулок, привычных занятий в спортивных секциях, активного досуга в игровых комнатах. </w:t>
      </w:r>
    </w:p>
    <w:p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 этих условиях</w:t>
      </w:r>
      <w:r w:rsidR="0040583A" w:rsidRPr="00D570C2">
        <w:rPr>
          <w:rFonts w:ascii="Times New Roman" w:hAnsi="Times New Roman" w:cs="Times New Roman"/>
          <w:sz w:val="28"/>
          <w:szCs w:val="28"/>
        </w:rPr>
        <w:t>, для составления домашнего меню, соответствующего принципам здорового питания,</w:t>
      </w:r>
      <w:r w:rsidRPr="00D570C2">
        <w:rPr>
          <w:rFonts w:ascii="Times New Roman" w:hAnsi="Times New Roman" w:cs="Times New Roman"/>
          <w:sz w:val="28"/>
          <w:szCs w:val="28"/>
        </w:rPr>
        <w:t xml:space="preserve"> </w:t>
      </w:r>
      <w:r w:rsidR="0040583A" w:rsidRPr="00D570C2">
        <w:rPr>
          <w:rFonts w:ascii="Times New Roman" w:hAnsi="Times New Roman" w:cs="Times New Roman"/>
          <w:sz w:val="28"/>
          <w:szCs w:val="28"/>
        </w:rPr>
        <w:t xml:space="preserve">родителям </w:t>
      </w:r>
      <w:r w:rsidRPr="00D570C2">
        <w:rPr>
          <w:rFonts w:ascii="Times New Roman" w:hAnsi="Times New Roman" w:cs="Times New Roman"/>
          <w:sz w:val="28"/>
          <w:szCs w:val="28"/>
        </w:rPr>
        <w:t>рекомендуется</w:t>
      </w:r>
      <w:r w:rsidR="0040583A" w:rsidRPr="00D570C2">
        <w:rPr>
          <w:rFonts w:ascii="Times New Roman" w:hAnsi="Times New Roman" w:cs="Times New Roman"/>
          <w:sz w:val="28"/>
          <w:szCs w:val="28"/>
        </w:rPr>
        <w:t xml:space="preserve"> первоначально разработать для ребенка режим дня в условиях самоизоляции и рассчитать суточные энерготраты на планируемую двигательную активность. Для этих целей рекомендуется воспользоваться данными о средних энерготратах за 1 минуту на 1 кг массы тела (табл.4).</w:t>
      </w:r>
    </w:p>
    <w:p w:rsidR="00312AB6" w:rsidRPr="00D570C2" w:rsidRDefault="00312AB6" w:rsidP="00CA5129">
      <w:pPr>
        <w:widowControl w:val="0"/>
        <w:spacing w:after="0" w:line="240" w:lineRule="auto"/>
        <w:ind w:firstLine="709"/>
        <w:jc w:val="both"/>
        <w:rPr>
          <w:rFonts w:ascii="Times New Roman" w:hAnsi="Times New Roman" w:cs="Times New Roman"/>
          <w:sz w:val="28"/>
          <w:szCs w:val="28"/>
        </w:rPr>
      </w:pPr>
    </w:p>
    <w:p w:rsidR="0040583A" w:rsidRPr="007E2546" w:rsidRDefault="0040583A" w:rsidP="00CA5129">
      <w:pPr>
        <w:widowControl w:val="0"/>
        <w:spacing w:after="0" w:line="240" w:lineRule="auto"/>
        <w:ind w:firstLine="709"/>
        <w:jc w:val="center"/>
        <w:rPr>
          <w:rFonts w:ascii="Times New Roman" w:hAnsi="Times New Roman" w:cs="Times New Roman"/>
          <w:b/>
          <w:sz w:val="28"/>
          <w:szCs w:val="28"/>
        </w:rPr>
      </w:pPr>
      <w:r w:rsidRPr="007E2546">
        <w:rPr>
          <w:rFonts w:ascii="Times New Roman" w:hAnsi="Times New Roman" w:cs="Times New Roman"/>
          <w:b/>
          <w:sz w:val="28"/>
          <w:szCs w:val="28"/>
        </w:rPr>
        <w:t xml:space="preserve">Таблица 4. - </w:t>
      </w:r>
      <w:r w:rsidR="00DE33F3" w:rsidRPr="007E2546">
        <w:rPr>
          <w:rFonts w:ascii="Times New Roman" w:hAnsi="Times New Roman" w:cs="Times New Roman"/>
          <w:b/>
          <w:sz w:val="28"/>
          <w:szCs w:val="28"/>
        </w:rPr>
        <w:t>Средние энерготраты за 1 минуту на 1 кг массы тела ребенка и расчетные показатели с учетом, составленного режима дня для ребенка 5 лет с массой тела в 20 кг.</w:t>
      </w:r>
    </w:p>
    <w:tbl>
      <w:tblPr>
        <w:tblW w:w="9350" w:type="dxa"/>
        <w:tblInd w:w="-5" w:type="dxa"/>
        <w:tblLook w:val="04A0"/>
      </w:tblPr>
      <w:tblGrid>
        <w:gridCol w:w="5318"/>
        <w:gridCol w:w="1385"/>
        <w:gridCol w:w="1268"/>
        <w:gridCol w:w="1385"/>
      </w:tblGrid>
      <w:tr w:rsidR="00DE33F3" w:rsidRPr="00D570C2" w:rsidTr="006A4771">
        <w:trPr>
          <w:trHeight w:val="283"/>
        </w:trPr>
        <w:tc>
          <w:tcPr>
            <w:tcW w:w="5318" w:type="dxa"/>
            <w:vMerge w:val="restart"/>
            <w:tcBorders>
              <w:top w:val="single" w:sz="4" w:space="0" w:color="auto"/>
              <w:left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Вид деятельности</w:t>
            </w:r>
          </w:p>
        </w:tc>
        <w:tc>
          <w:tcPr>
            <w:tcW w:w="1383" w:type="dxa"/>
            <w:vMerge w:val="restart"/>
            <w:tcBorders>
              <w:top w:val="single" w:sz="4" w:space="0" w:color="auto"/>
              <w:left w:val="nil"/>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энерготраты за 1 минуту на 1 кг масы </w:t>
            </w:r>
          </w:p>
        </w:tc>
        <w:tc>
          <w:tcPr>
            <w:tcW w:w="2649" w:type="dxa"/>
            <w:gridSpan w:val="2"/>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Расчётные показатели</w:t>
            </w:r>
          </w:p>
        </w:tc>
      </w:tr>
      <w:tr w:rsidR="00E2627F" w:rsidRPr="00D570C2" w:rsidTr="006A4771">
        <w:trPr>
          <w:trHeight w:val="401"/>
        </w:trPr>
        <w:tc>
          <w:tcPr>
            <w:tcW w:w="5318" w:type="dxa"/>
            <w:vMerge/>
            <w:tcBorders>
              <w:left w:val="single" w:sz="4" w:space="0" w:color="auto"/>
              <w:bottom w:val="single" w:sz="4" w:space="0" w:color="auto"/>
              <w:right w:val="single" w:sz="4" w:space="0" w:color="auto"/>
            </w:tcBorders>
            <w:shd w:val="clear" w:color="auto" w:fill="auto"/>
            <w:noWrap/>
            <w:vAlign w:val="bottom"/>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383" w:type="dxa"/>
            <w:vMerge/>
            <w:tcBorders>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266" w:type="dxa"/>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количество минут</w:t>
            </w:r>
          </w:p>
        </w:tc>
        <w:tc>
          <w:tcPr>
            <w:tcW w:w="1383" w:type="dxa"/>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суммарные энерготраты за сутки</w:t>
            </w:r>
            <w:r w:rsidR="00E2627F">
              <w:rPr>
                <w:rFonts w:ascii="Arial CYR" w:eastAsia="Times New Roman" w:hAnsi="Arial CYR" w:cs="Times New Roman"/>
                <w:sz w:val="20"/>
                <w:szCs w:val="20"/>
                <w:lang w:eastAsia="ru-RU"/>
              </w:rPr>
              <w:t xml:space="preserve"> (ккал) </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Сон</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0,00058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660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Чтение книг</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Просмотр телевизора, игры с гаджетами (просмотр информации), прослушивание музыки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Рисование, лепка, конструирование, шитье, вязание</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в настольные игры (без динамического компонента)</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6A4771"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6A4771" w:rsidRPr="00D570C2" w:rsidRDefault="006A4771"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Игры с динамическим компонентом</w:t>
            </w:r>
          </w:p>
        </w:tc>
        <w:tc>
          <w:tcPr>
            <w:tcW w:w="1383" w:type="dxa"/>
            <w:tcBorders>
              <w:top w:val="nil"/>
              <w:left w:val="nil"/>
              <w:bottom w:val="single" w:sz="4" w:space="0" w:color="auto"/>
              <w:right w:val="single" w:sz="4" w:space="0" w:color="auto"/>
            </w:tcBorders>
            <w:shd w:val="clear" w:color="auto" w:fill="FFFFFF"/>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180</w:t>
            </w:r>
          </w:p>
        </w:tc>
        <w:tc>
          <w:tcPr>
            <w:tcW w:w="1383" w:type="dxa"/>
            <w:tcBorders>
              <w:top w:val="nil"/>
              <w:left w:val="nil"/>
              <w:bottom w:val="single" w:sz="4" w:space="0" w:color="auto"/>
              <w:right w:val="single" w:sz="4" w:space="0" w:color="auto"/>
            </w:tcBorders>
            <w:shd w:val="clear" w:color="auto" w:fill="auto"/>
            <w:noWrap/>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208,08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Прогулки на улице </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noWrap/>
            <w:vAlign w:val="bottom"/>
          </w:tcPr>
          <w:p w:rsidR="00DE33F3" w:rsidRPr="00D570C2" w:rsidRDefault="006A4771"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Прием пищи</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Урок (подготовка домашнего задания, самоподготовка)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0,022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на музыкальном инструменте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Гигиенические процедуры (умывание, душ, помывка)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23,82</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Заправка постели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Ходьба со скоростью до 3 км/ч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Уборка помещений (уборка в комнате)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34,68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Зарядка, гимнастика (без отягощения), занятия хореографией динамические игры в домашних условиях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15</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18,33</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Перебежки на небольшие расстояния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Работа в саду, огороде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 с переносом тяжестей до 3 кг</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0,0767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Катание на велосипеде (занятия на велотренажёре, иных двигательных тренажёрах)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Выполнение упражнений с отягощением (средней интенсивности)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Борьба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Интенсивные занятия в тренажерном зале, атлетическая гимнастика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Танцы с выраженным динамическим компонентом</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Баскетбол</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Плавание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8-10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Гребля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Хоккей</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10 км/ч, ходьба на лыжах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Футбол</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20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0,1333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лежа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Иные виды деятельности в положении сидя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255</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стоя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95,28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ИТОГО</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1440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w:t>
            </w:r>
            <w:r w:rsidR="006A4771" w:rsidRPr="00D570C2">
              <w:rPr>
                <w:rFonts w:ascii="Arial CYR" w:eastAsia="Times New Roman" w:hAnsi="Arial CYR" w:cs="Times New Roman"/>
                <w:sz w:val="20"/>
                <w:szCs w:val="20"/>
                <w:lang w:eastAsia="ru-RU"/>
              </w:rPr>
              <w:t>06</w:t>
            </w:r>
            <w:r w:rsidRPr="00D570C2">
              <w:rPr>
                <w:rFonts w:ascii="Arial CYR" w:eastAsia="Times New Roman" w:hAnsi="Arial CYR" w:cs="Times New Roman"/>
                <w:sz w:val="20"/>
                <w:szCs w:val="20"/>
                <w:lang w:eastAsia="ru-RU"/>
              </w:rPr>
              <w:t>,</w:t>
            </w:r>
            <w:r w:rsidR="006A4771" w:rsidRPr="00D570C2">
              <w:rPr>
                <w:rFonts w:ascii="Arial CYR" w:eastAsia="Times New Roman" w:hAnsi="Arial CYR" w:cs="Times New Roman"/>
                <w:sz w:val="20"/>
                <w:szCs w:val="20"/>
                <w:lang w:eastAsia="ru-RU"/>
              </w:rPr>
              <w:t>4</w:t>
            </w:r>
          </w:p>
        </w:tc>
      </w:tr>
    </w:tbl>
    <w:p w:rsidR="0040583A" w:rsidRPr="00D570C2" w:rsidRDefault="0040583A" w:rsidP="00CA5129">
      <w:pPr>
        <w:widowControl w:val="0"/>
        <w:spacing w:after="0" w:line="240" w:lineRule="auto"/>
        <w:jc w:val="both"/>
        <w:rPr>
          <w:rFonts w:ascii="Times New Roman" w:hAnsi="Times New Roman" w:cs="Times New Roman"/>
          <w:sz w:val="28"/>
          <w:szCs w:val="28"/>
        </w:rPr>
      </w:pPr>
    </w:p>
    <w:p w:rsidR="00312AB6" w:rsidRPr="00D570C2" w:rsidRDefault="00312AB6" w:rsidP="00CA5129">
      <w:pPr>
        <w:widowControl w:val="0"/>
        <w:spacing w:after="0" w:line="240" w:lineRule="auto"/>
        <w:ind w:firstLine="709"/>
        <w:jc w:val="both"/>
        <w:rPr>
          <w:rFonts w:ascii="Arial CYR" w:eastAsia="Times New Roman" w:hAnsi="Arial CYR" w:cs="Times New Roman"/>
          <w:sz w:val="20"/>
          <w:szCs w:val="20"/>
          <w:lang w:eastAsia="ru-RU"/>
        </w:rPr>
      </w:pPr>
      <w:r w:rsidRPr="00D570C2">
        <w:rPr>
          <w:rFonts w:ascii="Times New Roman" w:hAnsi="Times New Roman" w:cs="Times New Roman"/>
          <w:sz w:val="28"/>
          <w:szCs w:val="28"/>
        </w:rPr>
        <w:t xml:space="preserve">Составив режим дня, необходимо продолжительность каждого элемента </w:t>
      </w:r>
      <w:r w:rsidR="005725E3" w:rsidRPr="00D570C2">
        <w:rPr>
          <w:rFonts w:ascii="Times New Roman" w:hAnsi="Times New Roman" w:cs="Times New Roman"/>
          <w:sz w:val="28"/>
          <w:szCs w:val="28"/>
        </w:rPr>
        <w:t xml:space="preserve">режима дня </w:t>
      </w:r>
      <w:r w:rsidRPr="00D570C2">
        <w:rPr>
          <w:rFonts w:ascii="Times New Roman" w:hAnsi="Times New Roman" w:cs="Times New Roman"/>
          <w:sz w:val="28"/>
          <w:szCs w:val="28"/>
        </w:rPr>
        <w:t xml:space="preserve">перевести в минуты и разнести в расчетные показатели в таблицу. Например, </w:t>
      </w:r>
      <w:r w:rsidR="005725E3" w:rsidRPr="00D570C2">
        <w:rPr>
          <w:rFonts w:ascii="Times New Roman" w:hAnsi="Times New Roman" w:cs="Times New Roman"/>
          <w:sz w:val="28"/>
          <w:szCs w:val="28"/>
        </w:rPr>
        <w:t>проведем расчёты для ребенка 5,5 лет с массой тела в 20 кг. П</w:t>
      </w:r>
      <w:r w:rsidRPr="00D570C2">
        <w:rPr>
          <w:rFonts w:ascii="Times New Roman" w:hAnsi="Times New Roman" w:cs="Times New Roman"/>
          <w:sz w:val="28"/>
          <w:szCs w:val="28"/>
        </w:rPr>
        <w:t>родолжительность сна ребенка составляет 10 часов – ночной и 1 час дневной (660 минут), далее энерготраты за 1 минуту на 1 кг массы тела необходимо умножить на количество минут и массу тела ребенка в кг, итого получается 7, 656 ккал/сутки; 120 минут предусмотрено для просмотра телевизора, прослушивания музыки и игр с гаджетами – 36 ккал; игры с динамическим компонентом – 180 мин. (208,1 ккал/сутки), гигиенические процедуры – 30 минут (23,8 ккал/сутки); уборка помещений – 30 минут (34,7 ккал/сутки), зарядка – 15 минут (18,3 ккал/сутки); иные виды деятельности в положении сидя – 255 минут (76,5 ккал/сутки), иные виды деятельности в положении стоя – 120 минут (95,3 ккал/сутки). Всего за 1440 минут (24 часа) энерготраты на реализацию двигательной активности составят 506,4 ккал/сутки.</w:t>
      </w:r>
      <w:r w:rsidRPr="00D570C2">
        <w:rPr>
          <w:rFonts w:ascii="Arial CYR" w:eastAsia="Times New Roman" w:hAnsi="Arial CYR" w:cs="Times New Roman"/>
          <w:sz w:val="20"/>
          <w:szCs w:val="20"/>
          <w:lang w:eastAsia="ru-RU"/>
        </w:rPr>
        <w:t xml:space="preserve"> </w:t>
      </w:r>
    </w:p>
    <w:p w:rsidR="0040583A" w:rsidRPr="00D570C2" w:rsidRDefault="00312AB6"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Далее необходимо сравнить полученные показатели с рекомендуемыми уровнями суточных энерготрат (вне режима самоизоляции)</w:t>
      </w:r>
      <w:r w:rsidR="005725E3" w:rsidRPr="00D570C2">
        <w:rPr>
          <w:rFonts w:ascii="Times New Roman" w:hAnsi="Times New Roman" w:cs="Times New Roman"/>
          <w:sz w:val="28"/>
          <w:szCs w:val="28"/>
        </w:rPr>
        <w:t xml:space="preserve"> – табл.</w:t>
      </w:r>
      <w:r w:rsidR="00121D64" w:rsidRPr="00D570C2">
        <w:rPr>
          <w:rFonts w:ascii="Times New Roman" w:hAnsi="Times New Roman" w:cs="Times New Roman"/>
          <w:sz w:val="28"/>
          <w:szCs w:val="28"/>
        </w:rPr>
        <w:t>5, рис.1.</w:t>
      </w:r>
    </w:p>
    <w:p w:rsidR="005725E3" w:rsidRPr="00D570C2" w:rsidRDefault="005725E3" w:rsidP="00CA5129">
      <w:pPr>
        <w:widowControl w:val="0"/>
        <w:spacing w:after="0" w:line="240" w:lineRule="auto"/>
        <w:ind w:firstLine="709"/>
        <w:jc w:val="both"/>
        <w:rPr>
          <w:rFonts w:ascii="Times New Roman" w:hAnsi="Times New Roman" w:cs="Times New Roman"/>
          <w:sz w:val="28"/>
          <w:szCs w:val="28"/>
        </w:rPr>
      </w:pPr>
    </w:p>
    <w:p w:rsidR="00312AB6" w:rsidRPr="007E2546" w:rsidRDefault="005725E3" w:rsidP="00CA5129">
      <w:pPr>
        <w:widowControl w:val="0"/>
        <w:spacing w:after="0" w:line="240" w:lineRule="auto"/>
        <w:jc w:val="center"/>
        <w:rPr>
          <w:rFonts w:ascii="Times New Roman" w:hAnsi="Times New Roman" w:cs="Times New Roman"/>
          <w:b/>
          <w:sz w:val="28"/>
          <w:szCs w:val="28"/>
        </w:rPr>
      </w:pPr>
      <w:r w:rsidRPr="007E2546">
        <w:rPr>
          <w:rFonts w:ascii="Times New Roman" w:hAnsi="Times New Roman" w:cs="Times New Roman"/>
          <w:b/>
          <w:sz w:val="28"/>
          <w:szCs w:val="28"/>
        </w:rPr>
        <w:t>Таблица 5. – Расчетная таблица для определения суммарной потребности</w:t>
      </w:r>
      <w:r w:rsidR="00251EE8" w:rsidRPr="007E2546">
        <w:rPr>
          <w:rFonts w:ascii="Times New Roman" w:hAnsi="Times New Roman" w:cs="Times New Roman"/>
          <w:b/>
          <w:sz w:val="28"/>
          <w:szCs w:val="28"/>
        </w:rPr>
        <w:t xml:space="preserve"> ребенка </w:t>
      </w:r>
      <w:r w:rsidRPr="007E2546">
        <w:rPr>
          <w:rFonts w:ascii="Times New Roman" w:hAnsi="Times New Roman" w:cs="Times New Roman"/>
          <w:b/>
          <w:sz w:val="28"/>
          <w:szCs w:val="28"/>
        </w:rPr>
        <w:t>в энергии (в ккал/сутки)</w:t>
      </w:r>
    </w:p>
    <w:tbl>
      <w:tblPr>
        <w:tblStyle w:val="a6"/>
        <w:tblW w:w="0" w:type="auto"/>
        <w:tblLook w:val="04A0"/>
      </w:tblPr>
      <w:tblGrid>
        <w:gridCol w:w="1568"/>
        <w:gridCol w:w="1133"/>
        <w:gridCol w:w="776"/>
        <w:gridCol w:w="757"/>
        <w:gridCol w:w="1693"/>
        <w:gridCol w:w="1726"/>
        <w:gridCol w:w="1693"/>
      </w:tblGrid>
      <w:tr w:rsidR="00D570C2" w:rsidRPr="00D570C2" w:rsidTr="005725E3">
        <w:tc>
          <w:tcPr>
            <w:tcW w:w="1568" w:type="dxa"/>
            <w:vMerge w:val="restart"/>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Возрастная группа</w:t>
            </w:r>
          </w:p>
        </w:tc>
        <w:tc>
          <w:tcPr>
            <w:tcW w:w="2665" w:type="dxa"/>
            <w:gridSpan w:val="3"/>
          </w:tcPr>
          <w:p w:rsidR="005725E3" w:rsidRPr="00D570C2" w:rsidRDefault="005725E3"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Средние энерготраты в сутки в ккал</w:t>
            </w:r>
          </w:p>
        </w:tc>
        <w:tc>
          <w:tcPr>
            <w:tcW w:w="1693" w:type="dxa"/>
            <w:vMerge w:val="restart"/>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Суммарная с</w:t>
            </w:r>
            <w:r w:rsidRPr="00312AB6">
              <w:rPr>
                <w:rFonts w:ascii="Arial CYR" w:eastAsia="Times New Roman" w:hAnsi="Arial CYR" w:cs="Times New Roman"/>
                <w:sz w:val="20"/>
                <w:szCs w:val="20"/>
                <w:lang w:eastAsia="ru-RU"/>
              </w:rPr>
              <w:t>ут</w:t>
            </w:r>
            <w:r w:rsidRPr="00D570C2">
              <w:rPr>
                <w:rFonts w:ascii="Arial CYR" w:eastAsia="Times New Roman" w:hAnsi="Arial CYR" w:cs="Times New Roman"/>
                <w:sz w:val="20"/>
                <w:szCs w:val="20"/>
                <w:lang w:eastAsia="ru-RU"/>
              </w:rPr>
              <w:t xml:space="preserve">очная  </w:t>
            </w:r>
            <w:r w:rsidRPr="00312AB6">
              <w:rPr>
                <w:rFonts w:ascii="Arial CYR" w:eastAsia="Times New Roman" w:hAnsi="Arial CYR" w:cs="Times New Roman"/>
                <w:sz w:val="20"/>
                <w:szCs w:val="20"/>
                <w:lang w:eastAsia="ru-RU"/>
              </w:rPr>
              <w:t>потребность в энергии (ккал</w:t>
            </w:r>
            <w:r w:rsidRPr="00D570C2">
              <w:rPr>
                <w:rFonts w:ascii="Arial CYR" w:eastAsia="Times New Roman" w:hAnsi="Arial CYR" w:cs="Times New Roman"/>
                <w:sz w:val="20"/>
                <w:szCs w:val="20"/>
                <w:lang w:eastAsia="ru-RU"/>
              </w:rPr>
              <w:t>)</w:t>
            </w:r>
          </w:p>
        </w:tc>
        <w:tc>
          <w:tcPr>
            <w:tcW w:w="3419" w:type="dxa"/>
            <w:gridSpan w:val="2"/>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 условиях самоизоляции (в ккал/сутки)</w:t>
            </w:r>
          </w:p>
        </w:tc>
      </w:tr>
      <w:tr w:rsidR="00D570C2" w:rsidRPr="00D570C2" w:rsidTr="005725E3">
        <w:tc>
          <w:tcPr>
            <w:tcW w:w="1568" w:type="dxa"/>
            <w:vMerge/>
          </w:tcPr>
          <w:p w:rsidR="005725E3" w:rsidRPr="00D570C2" w:rsidRDefault="005725E3" w:rsidP="00CA5129">
            <w:pPr>
              <w:widowControl w:val="0"/>
              <w:jc w:val="both"/>
              <w:rPr>
                <w:rFonts w:ascii="Arial CYR" w:eastAsia="Times New Roman" w:hAnsi="Arial CYR" w:cs="Times New Roman"/>
                <w:sz w:val="20"/>
                <w:szCs w:val="20"/>
                <w:lang w:eastAsia="ru-RU"/>
              </w:rPr>
            </w:pPr>
          </w:p>
        </w:tc>
        <w:tc>
          <w:tcPr>
            <w:tcW w:w="1133"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Основной обмен</w:t>
            </w:r>
          </w:p>
        </w:tc>
        <w:tc>
          <w:tcPr>
            <w:tcW w:w="775"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СДДП</w:t>
            </w:r>
          </w:p>
        </w:tc>
        <w:tc>
          <w:tcPr>
            <w:tcW w:w="757"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ДА</w:t>
            </w:r>
          </w:p>
        </w:tc>
        <w:tc>
          <w:tcPr>
            <w:tcW w:w="1693" w:type="dxa"/>
            <w:vMerge/>
          </w:tcPr>
          <w:p w:rsidR="005725E3" w:rsidRPr="00D570C2" w:rsidRDefault="005725E3" w:rsidP="00CA5129">
            <w:pPr>
              <w:widowControl w:val="0"/>
              <w:jc w:val="both"/>
              <w:rPr>
                <w:rFonts w:ascii="Arial CYR" w:eastAsia="Times New Roman" w:hAnsi="Arial CYR" w:cs="Times New Roman"/>
                <w:sz w:val="20"/>
                <w:szCs w:val="20"/>
                <w:lang w:eastAsia="ru-RU"/>
              </w:rPr>
            </w:pPr>
          </w:p>
        </w:tc>
        <w:tc>
          <w:tcPr>
            <w:tcW w:w="1726"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ДА – в условиях самоизоляции</w:t>
            </w:r>
          </w:p>
        </w:tc>
        <w:tc>
          <w:tcPr>
            <w:tcW w:w="1693"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Суммарная </w:t>
            </w:r>
            <w:r w:rsidRPr="00312AB6">
              <w:rPr>
                <w:rFonts w:ascii="Arial CYR" w:eastAsia="Times New Roman" w:hAnsi="Arial CYR" w:cs="Times New Roman"/>
                <w:sz w:val="20"/>
                <w:szCs w:val="20"/>
                <w:lang w:eastAsia="ru-RU"/>
              </w:rPr>
              <w:t xml:space="preserve">потребность в энергии </w:t>
            </w: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1 до 2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623,7</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437,7</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1155,0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2 до 3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648</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113,4</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454,8</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1200,0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3 до 4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756</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137,7</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530,6</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4 до 5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918</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145,8</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644,3</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1700,0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5 до 6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153,9</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682,2</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1800,0</w:t>
            </w:r>
          </w:p>
        </w:tc>
        <w:tc>
          <w:tcPr>
            <w:tcW w:w="1726" w:type="dxa"/>
          </w:tcPr>
          <w:p w:rsidR="00312AB6" w:rsidRPr="00D570C2" w:rsidRDefault="00312AB6"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506,4</w:t>
            </w:r>
          </w:p>
        </w:tc>
        <w:tc>
          <w:tcPr>
            <w:tcW w:w="1693" w:type="dxa"/>
          </w:tcPr>
          <w:p w:rsidR="00312AB6" w:rsidRPr="00D570C2" w:rsidRDefault="00312AB6" w:rsidP="00CA5129">
            <w:pPr>
              <w:widowControl w:val="0"/>
              <w:jc w:val="center"/>
              <w:rPr>
                <w:rFonts w:ascii="Times New Roman" w:hAnsi="Times New Roman" w:cs="Times New Roman"/>
                <w:sz w:val="28"/>
                <w:szCs w:val="28"/>
              </w:rPr>
            </w:pPr>
            <w:r w:rsidRPr="00D570C2">
              <w:rPr>
                <w:rFonts w:ascii="Arial CYR" w:eastAsia="Times New Roman" w:hAnsi="Arial CYR" w:cs="Times New Roman"/>
                <w:sz w:val="20"/>
                <w:szCs w:val="20"/>
                <w:lang w:eastAsia="ru-RU"/>
              </w:rPr>
              <w:t>1632,3</w:t>
            </w: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6 до 7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1026</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162,0</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720,1</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1900,0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bl>
    <w:p w:rsidR="00312AB6" w:rsidRPr="00D570C2" w:rsidRDefault="00312AB6" w:rsidP="00CA5129">
      <w:pPr>
        <w:widowControl w:val="0"/>
        <w:spacing w:after="0" w:line="240" w:lineRule="auto"/>
        <w:jc w:val="both"/>
        <w:rPr>
          <w:rFonts w:ascii="Times New Roman" w:hAnsi="Times New Roman" w:cs="Times New Roman"/>
          <w:sz w:val="28"/>
          <w:szCs w:val="28"/>
        </w:rPr>
      </w:pPr>
    </w:p>
    <w:p w:rsidR="00D30FFC" w:rsidRPr="00D570C2" w:rsidRDefault="005725E3"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В приведенном примере следует, что </w:t>
      </w:r>
      <w:r w:rsidR="00251EE8" w:rsidRPr="00D570C2">
        <w:rPr>
          <w:rFonts w:ascii="Times New Roman" w:hAnsi="Times New Roman" w:cs="Times New Roman"/>
          <w:sz w:val="28"/>
          <w:szCs w:val="28"/>
        </w:rPr>
        <w:t>фактическая двигательная активность в соответствии с разработанным режимом дня составляет 506,4 ккал</w:t>
      </w:r>
      <w:r w:rsidR="00D30FFC" w:rsidRPr="00D570C2">
        <w:rPr>
          <w:rFonts w:ascii="Times New Roman" w:hAnsi="Times New Roman" w:cs="Times New Roman"/>
          <w:sz w:val="28"/>
          <w:szCs w:val="28"/>
        </w:rPr>
        <w:t>/сутки</w:t>
      </w:r>
      <w:r w:rsidR="00251EE8" w:rsidRPr="00D570C2">
        <w:rPr>
          <w:rFonts w:ascii="Times New Roman" w:hAnsi="Times New Roman" w:cs="Times New Roman"/>
          <w:sz w:val="28"/>
          <w:szCs w:val="28"/>
        </w:rPr>
        <w:t xml:space="preserve">, что на 25,8% ниже обычного уровня двигательной активности ребенка, соответствующей данному возрасту; суммарная </w:t>
      </w:r>
      <w:r w:rsidR="00251EE8" w:rsidRPr="00312AB6">
        <w:rPr>
          <w:rFonts w:ascii="Times New Roman" w:hAnsi="Times New Roman" w:cs="Times New Roman"/>
          <w:sz w:val="28"/>
          <w:szCs w:val="28"/>
        </w:rPr>
        <w:t xml:space="preserve">потребность в энергии </w:t>
      </w:r>
      <w:r w:rsidR="00B7484D" w:rsidRPr="00D570C2">
        <w:rPr>
          <w:rFonts w:ascii="Times New Roman" w:hAnsi="Times New Roman" w:cs="Times New Roman"/>
          <w:sz w:val="28"/>
          <w:szCs w:val="28"/>
        </w:rPr>
        <w:t xml:space="preserve">с учетом </w:t>
      </w:r>
      <w:r w:rsidR="00D30FFC" w:rsidRPr="00D570C2">
        <w:rPr>
          <w:rFonts w:ascii="Times New Roman" w:hAnsi="Times New Roman" w:cs="Times New Roman"/>
          <w:sz w:val="28"/>
          <w:szCs w:val="28"/>
        </w:rPr>
        <w:t>основного</w:t>
      </w:r>
      <w:r w:rsidR="00B7484D" w:rsidRPr="00D570C2">
        <w:rPr>
          <w:rFonts w:ascii="Times New Roman" w:hAnsi="Times New Roman" w:cs="Times New Roman"/>
          <w:sz w:val="28"/>
          <w:szCs w:val="28"/>
        </w:rPr>
        <w:t xml:space="preserve"> обмена и энергии на специфич</w:t>
      </w:r>
      <w:r w:rsidR="00D30FFC" w:rsidRPr="00D570C2">
        <w:rPr>
          <w:rFonts w:ascii="Times New Roman" w:hAnsi="Times New Roman" w:cs="Times New Roman"/>
          <w:sz w:val="28"/>
          <w:szCs w:val="28"/>
        </w:rPr>
        <w:t>ески динамическое действие пищи</w:t>
      </w:r>
      <w:r w:rsidR="00B7484D" w:rsidRPr="00D570C2">
        <w:rPr>
          <w:rFonts w:ascii="Times New Roman" w:hAnsi="Times New Roman" w:cs="Times New Roman"/>
          <w:sz w:val="28"/>
          <w:szCs w:val="28"/>
        </w:rPr>
        <w:t xml:space="preserve"> </w:t>
      </w:r>
      <w:r w:rsidR="00251EE8" w:rsidRPr="00D570C2">
        <w:rPr>
          <w:rFonts w:ascii="Times New Roman" w:hAnsi="Times New Roman" w:cs="Times New Roman"/>
          <w:sz w:val="28"/>
          <w:szCs w:val="28"/>
        </w:rPr>
        <w:t>составляет 1632,3 ккал</w:t>
      </w:r>
      <w:r w:rsidR="00121D64" w:rsidRPr="00D570C2">
        <w:rPr>
          <w:rFonts w:ascii="Times New Roman" w:hAnsi="Times New Roman" w:cs="Times New Roman"/>
          <w:sz w:val="28"/>
          <w:szCs w:val="28"/>
        </w:rPr>
        <w:t xml:space="preserve"> в сутки</w:t>
      </w:r>
      <w:r w:rsidR="00251EE8" w:rsidRPr="00D570C2">
        <w:rPr>
          <w:rFonts w:ascii="Times New Roman" w:hAnsi="Times New Roman" w:cs="Times New Roman"/>
          <w:sz w:val="28"/>
          <w:szCs w:val="28"/>
        </w:rPr>
        <w:t xml:space="preserve">, что на 9,3% ниже рекомендуемой величины для данного </w:t>
      </w:r>
      <w:r w:rsidR="00D30FFC" w:rsidRPr="00D570C2">
        <w:rPr>
          <w:rFonts w:ascii="Times New Roman" w:hAnsi="Times New Roman" w:cs="Times New Roman"/>
          <w:sz w:val="28"/>
          <w:szCs w:val="28"/>
        </w:rPr>
        <w:t>возраста.</w:t>
      </w:r>
    </w:p>
    <w:p w:rsidR="00312AB6" w:rsidRPr="00D570C2" w:rsidRDefault="00D30FFC"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При разработке меню необходимо предусмотреть сокращение калорийности меню, и при этом обеспечить необходимое поступление витаминов и микроэлементов. Для этих целей</w:t>
      </w:r>
      <w:r w:rsidR="00121D64" w:rsidRPr="00D570C2">
        <w:rPr>
          <w:rFonts w:ascii="Times New Roman" w:hAnsi="Times New Roman" w:cs="Times New Roman"/>
          <w:sz w:val="28"/>
          <w:szCs w:val="28"/>
        </w:rPr>
        <w:t xml:space="preserve"> необходимо максимально сократить содержание продуктов, являющихся источниками критически значимые нутриентов (соль, сахар, жиры животного происхождения, транс- жиры), включить в меню блюда и продукты, характеризующиеся высоким содержанием витаминов, микроэлементов, клетчатки</w:t>
      </w:r>
      <w:r w:rsidR="00D570C2" w:rsidRPr="00D570C2">
        <w:rPr>
          <w:rFonts w:ascii="Times New Roman" w:hAnsi="Times New Roman" w:cs="Times New Roman"/>
          <w:sz w:val="28"/>
          <w:szCs w:val="28"/>
        </w:rPr>
        <w:t>, бифидо- и лактобактерии</w:t>
      </w:r>
      <w:r w:rsidR="00121D64" w:rsidRPr="00D570C2">
        <w:rPr>
          <w:rFonts w:ascii="Times New Roman" w:hAnsi="Times New Roman" w:cs="Times New Roman"/>
          <w:sz w:val="28"/>
          <w:szCs w:val="28"/>
        </w:rPr>
        <w:t>. Для обогащения привычных блюд необходимыми микроэлементами можно дополнить привычные для ребенка блюда</w:t>
      </w:r>
      <w:r w:rsidR="00D570C2" w:rsidRPr="00D570C2">
        <w:rPr>
          <w:rFonts w:ascii="Times New Roman" w:hAnsi="Times New Roman" w:cs="Times New Roman"/>
          <w:sz w:val="28"/>
          <w:szCs w:val="28"/>
        </w:rPr>
        <w:t xml:space="preserve"> (салаты, омлет, гарниры)</w:t>
      </w:r>
      <w:r w:rsidR="00121D64" w:rsidRPr="00D570C2">
        <w:rPr>
          <w:rFonts w:ascii="Times New Roman" w:hAnsi="Times New Roman" w:cs="Times New Roman"/>
          <w:sz w:val="28"/>
          <w:szCs w:val="28"/>
        </w:rPr>
        <w:t xml:space="preserve"> дополнительными </w:t>
      </w:r>
      <w:r w:rsidR="00D570C2" w:rsidRPr="00D570C2">
        <w:rPr>
          <w:rFonts w:ascii="Times New Roman" w:hAnsi="Times New Roman" w:cs="Times New Roman"/>
          <w:sz w:val="28"/>
          <w:szCs w:val="28"/>
        </w:rPr>
        <w:t>компонентами</w:t>
      </w:r>
      <w:r w:rsidR="00121D64" w:rsidRPr="00D570C2">
        <w:rPr>
          <w:rFonts w:ascii="Times New Roman" w:hAnsi="Times New Roman" w:cs="Times New Roman"/>
          <w:sz w:val="28"/>
          <w:szCs w:val="28"/>
        </w:rPr>
        <w:t xml:space="preserve"> </w:t>
      </w:r>
      <w:r w:rsidR="00D570C2" w:rsidRPr="00D570C2">
        <w:rPr>
          <w:rFonts w:ascii="Times New Roman" w:hAnsi="Times New Roman" w:cs="Times New Roman"/>
          <w:sz w:val="28"/>
          <w:szCs w:val="28"/>
        </w:rPr>
        <w:t xml:space="preserve">(проростки семян, содержащие необходимые для роста и развития ребенка биологически ценные вещества); </w:t>
      </w:r>
      <w:r w:rsidRPr="00D570C2">
        <w:rPr>
          <w:rFonts w:ascii="Times New Roman" w:hAnsi="Times New Roman" w:cs="Times New Roman"/>
          <w:sz w:val="28"/>
          <w:szCs w:val="28"/>
        </w:rPr>
        <w:t xml:space="preserve">возможно </w:t>
      </w:r>
      <w:r w:rsidR="00D570C2" w:rsidRPr="00D570C2">
        <w:rPr>
          <w:rFonts w:ascii="Times New Roman" w:hAnsi="Times New Roman" w:cs="Times New Roman"/>
          <w:sz w:val="28"/>
          <w:szCs w:val="28"/>
        </w:rPr>
        <w:t xml:space="preserve">также в этот период </w:t>
      </w:r>
      <w:r w:rsidRPr="00D570C2">
        <w:rPr>
          <w:rFonts w:ascii="Times New Roman" w:hAnsi="Times New Roman" w:cs="Times New Roman"/>
          <w:sz w:val="28"/>
          <w:szCs w:val="28"/>
        </w:rPr>
        <w:t xml:space="preserve">использовать функциональные продукты, обогащенные витаминами и микроэлементами, </w:t>
      </w:r>
      <w:r w:rsidR="00121D64" w:rsidRPr="00D570C2">
        <w:rPr>
          <w:rFonts w:ascii="Times New Roman" w:hAnsi="Times New Roman" w:cs="Times New Roman"/>
          <w:sz w:val="28"/>
          <w:szCs w:val="28"/>
        </w:rPr>
        <w:t>биологически активные добавки к пище.</w:t>
      </w:r>
      <w:r w:rsidR="00251EE8" w:rsidRPr="00D570C2">
        <w:rPr>
          <w:rFonts w:ascii="Times New Roman" w:hAnsi="Times New Roman" w:cs="Times New Roman"/>
          <w:sz w:val="28"/>
          <w:szCs w:val="28"/>
        </w:rPr>
        <w:t xml:space="preserve"> </w:t>
      </w:r>
    </w:p>
    <w:p w:rsidR="00D570C2" w:rsidRDefault="00CD7110"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Совместная работа родителей с детьми по составлению режима дня и меню позволит получить новые навыки, а также существенно сократить риски здоровью, обусловленные нерациональным режимом дня и нездоровым питанием.</w:t>
      </w:r>
    </w:p>
    <w:p w:rsidR="00F33D6C" w:rsidRPr="00F33D6C" w:rsidRDefault="00F33D6C" w:rsidP="00C81EE6">
      <w:pPr>
        <w:pStyle w:val="a5"/>
        <w:widowControl w:val="0"/>
        <w:numPr>
          <w:ilvl w:val="1"/>
          <w:numId w:val="17"/>
        </w:numPr>
        <w:spacing w:after="0" w:line="240" w:lineRule="auto"/>
        <w:ind w:left="1134" w:hanging="425"/>
        <w:contextualSpacing w:val="0"/>
        <w:rPr>
          <w:rFonts w:ascii="Times New Roman" w:hAnsi="Times New Roman"/>
          <w:b/>
          <w:i/>
          <w:sz w:val="28"/>
          <w:szCs w:val="28"/>
        </w:rPr>
      </w:pPr>
      <w:r w:rsidRPr="00F33D6C">
        <w:rPr>
          <w:rFonts w:ascii="Times New Roman" w:hAnsi="Times New Roman"/>
          <w:b/>
          <w:i/>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3895"/>
        <w:gridCol w:w="1122"/>
        <w:gridCol w:w="1118"/>
        <w:gridCol w:w="1118"/>
        <w:gridCol w:w="945"/>
      </w:tblGrid>
      <w:tr w:rsidR="00F33D6C" w:rsidRPr="00143E96" w:rsidTr="00143E96">
        <w:tc>
          <w:tcPr>
            <w:tcW w:w="697" w:type="dxa"/>
            <w:vMerge w:val="restart"/>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w:t>
            </w:r>
          </w:p>
        </w:tc>
        <w:tc>
          <w:tcPr>
            <w:tcW w:w="3895" w:type="dxa"/>
            <w:vMerge w:val="restart"/>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 xml:space="preserve">Тема </w:t>
            </w:r>
          </w:p>
        </w:tc>
        <w:tc>
          <w:tcPr>
            <w:tcW w:w="4303" w:type="dxa"/>
            <w:gridSpan w:val="4"/>
            <w:shd w:val="clear" w:color="auto" w:fill="auto"/>
          </w:tcPr>
          <w:p w:rsidR="00F33D6C" w:rsidRPr="00143E96" w:rsidRDefault="00F33D6C" w:rsidP="00CA5129">
            <w:pPr>
              <w:widowControl w:val="0"/>
              <w:spacing w:after="0" w:line="240" w:lineRule="auto"/>
              <w:jc w:val="center"/>
              <w:rPr>
                <w:rFonts w:ascii="Times New Roman" w:hAnsi="Times New Roman"/>
                <w:sz w:val="24"/>
                <w:szCs w:val="24"/>
              </w:rPr>
            </w:pPr>
            <w:r w:rsidRPr="00143E96">
              <w:rPr>
                <w:rFonts w:ascii="Times New Roman" w:hAnsi="Times New Roman"/>
                <w:sz w:val="24"/>
                <w:szCs w:val="24"/>
              </w:rPr>
              <w:t>Количество часов</w:t>
            </w:r>
          </w:p>
        </w:tc>
      </w:tr>
      <w:tr w:rsidR="00F33D6C" w:rsidRPr="00143E96" w:rsidTr="00143E96">
        <w:trPr>
          <w:trHeight w:val="613"/>
        </w:trPr>
        <w:tc>
          <w:tcPr>
            <w:tcW w:w="697" w:type="dxa"/>
            <w:vMerge/>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3895" w:type="dxa"/>
            <w:vMerge/>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1122"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лекция</w:t>
            </w:r>
          </w:p>
        </w:tc>
        <w:tc>
          <w:tcPr>
            <w:tcW w:w="1118"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сам.</w:t>
            </w:r>
            <w:r w:rsidRPr="00143E96">
              <w:rPr>
                <w:rFonts w:ascii="Times New Roman" w:hAnsi="Times New Roman"/>
                <w:sz w:val="24"/>
                <w:szCs w:val="24"/>
              </w:rPr>
              <w:br/>
              <w:t>работа</w:t>
            </w:r>
          </w:p>
        </w:tc>
        <w:tc>
          <w:tcPr>
            <w:tcW w:w="1118"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практ. работа</w:t>
            </w:r>
          </w:p>
        </w:tc>
        <w:tc>
          <w:tcPr>
            <w:tcW w:w="945"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всего</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1</w:t>
            </w: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Вводное занятие – инструктаж по использованию сервисов программы</w:t>
            </w:r>
          </w:p>
        </w:tc>
        <w:tc>
          <w:tcPr>
            <w:tcW w:w="1122"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rsidR="00F33D6C"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43E96" w:rsidRPr="00143E96" w:rsidTr="00143E96">
        <w:tc>
          <w:tcPr>
            <w:tcW w:w="697" w:type="dxa"/>
            <w:shd w:val="clear" w:color="auto" w:fill="auto"/>
          </w:tcPr>
          <w:p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2.</w:t>
            </w:r>
          </w:p>
        </w:tc>
        <w:tc>
          <w:tcPr>
            <w:tcW w:w="3895" w:type="dxa"/>
            <w:shd w:val="clear" w:color="auto" w:fill="auto"/>
          </w:tcPr>
          <w:p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Основы организации обучения детей возрастной группы 3-7 лет</w:t>
            </w:r>
          </w:p>
        </w:tc>
        <w:tc>
          <w:tcPr>
            <w:tcW w:w="1122"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Методика выработки у детей обязательных навыков здорового питания и стереотипов пищевого поведения, направленных на гармоничный рост и развитие, в том числе:</w:t>
            </w:r>
          </w:p>
        </w:tc>
        <w:tc>
          <w:tcPr>
            <w:tcW w:w="1122"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vMerge w:val="restart"/>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мой руки перед едой (как правильно мыть руки; почему надо мыть руки)</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3.2.</w:t>
            </w:r>
          </w:p>
        </w:tc>
        <w:tc>
          <w:tcPr>
            <w:tcW w:w="3895" w:type="dxa"/>
            <w:shd w:val="clear" w:color="auto" w:fill="auto"/>
            <w:vAlign w:val="center"/>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когда я ем я глух и нем;</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3.3.</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спеша, во время еды не отвлекайся, старательно пережёвывай пищу</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3.4.</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пищу, которая упала на пол</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3.5.</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только за чистым столом и только из чистой посуды</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3.6.</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убери за собой</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3.7.</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мой руки и полощи рот</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3.8.</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каждый день ешь фрукты и овощи, пей молоко</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3.9.</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реже 4-х раз в день (на завтрак кашу, на обед салат, суп, второе и компот, на полдник булочку или фрукт, на ужин второе блюдо, перед сном кефир)</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3.10.</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на ходу</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3.11.</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умей отличать здоровые продукты (фрукты, овощи, молоко) от пустых продуктов (конфеты, чипсы; колбасы)</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3.12.</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учись рассказывать родителям, чем кормили в детском саду, что понравилось, а что нет</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Физиология пищеварения ребенка</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Потребность ребенка в пищевых и биологически ценных веществах</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w:t>
            </w:r>
          </w:p>
        </w:tc>
        <w:tc>
          <w:tcPr>
            <w:tcW w:w="3895" w:type="dxa"/>
            <w:shd w:val="clear" w:color="auto" w:fill="auto"/>
          </w:tcPr>
          <w:p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Рекомендации по организации питания</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1118"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vAlign w:val="center"/>
          </w:tcPr>
          <w:p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4</w:t>
            </w:r>
          </w:p>
        </w:tc>
        <w:tc>
          <w:tcPr>
            <w:tcW w:w="3895" w:type="dxa"/>
            <w:shd w:val="clear" w:color="auto" w:fill="auto"/>
          </w:tcPr>
          <w:p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Особенности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tc>
        <w:tc>
          <w:tcPr>
            <w:tcW w:w="1122"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6</w:t>
            </w: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Итоговое занятие</w:t>
            </w:r>
          </w:p>
        </w:tc>
        <w:tc>
          <w:tcPr>
            <w:tcW w:w="1122"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rsidR="00F33D6C" w:rsidRPr="00143E96" w:rsidRDefault="007332E9"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Всего</w:t>
            </w:r>
          </w:p>
        </w:tc>
        <w:tc>
          <w:tcPr>
            <w:tcW w:w="1122"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8"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8"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5" w:type="dxa"/>
            <w:shd w:val="clear" w:color="auto" w:fill="auto"/>
          </w:tcPr>
          <w:p w:rsidR="00F33D6C" w:rsidRPr="00C81EE6" w:rsidRDefault="00CA5129" w:rsidP="00CA5129">
            <w:pPr>
              <w:widowControl w:val="0"/>
              <w:spacing w:after="0" w:line="240" w:lineRule="auto"/>
              <w:jc w:val="center"/>
              <w:rPr>
                <w:rFonts w:ascii="Times New Roman" w:hAnsi="Times New Roman" w:cs="Times New Roman"/>
                <w:sz w:val="24"/>
                <w:szCs w:val="24"/>
              </w:rPr>
            </w:pPr>
            <w:r w:rsidRPr="00C81EE6">
              <w:rPr>
                <w:rFonts w:ascii="Times New Roman" w:hAnsi="Times New Roman" w:cs="Times New Roman"/>
                <w:sz w:val="24"/>
                <w:szCs w:val="24"/>
              </w:rPr>
              <w:t>15</w:t>
            </w:r>
          </w:p>
        </w:tc>
      </w:tr>
    </w:tbl>
    <w:p w:rsidR="00D570C2" w:rsidRDefault="00D570C2" w:rsidP="00CA5129">
      <w:pPr>
        <w:widowControl w:val="0"/>
        <w:spacing w:after="0" w:line="240" w:lineRule="auto"/>
        <w:rPr>
          <w:rFonts w:ascii="Times New Roman" w:hAnsi="Times New Roman" w:cs="Times New Roman"/>
          <w:sz w:val="28"/>
          <w:szCs w:val="28"/>
        </w:rPr>
      </w:pPr>
    </w:p>
    <w:p w:rsidR="00F33D6C" w:rsidRDefault="00F33D6C" w:rsidP="00CA5129">
      <w:pPr>
        <w:widowControl w:val="0"/>
        <w:spacing w:after="0" w:line="240" w:lineRule="auto"/>
        <w:rPr>
          <w:rFonts w:ascii="Times New Roman" w:hAnsi="Times New Roman" w:cs="Times New Roman"/>
          <w:sz w:val="28"/>
          <w:szCs w:val="28"/>
        </w:rPr>
      </w:pPr>
    </w:p>
    <w:p w:rsidR="00F33D6C" w:rsidRPr="00A50E44" w:rsidRDefault="00F33D6C" w:rsidP="00CA5129">
      <w:pPr>
        <w:widowControl w:val="0"/>
        <w:spacing w:after="0" w:line="240" w:lineRule="auto"/>
        <w:ind w:firstLine="142"/>
        <w:jc w:val="center"/>
        <w:rPr>
          <w:rFonts w:ascii="Times New Roman" w:hAnsi="Times New Roman" w:cs="Times New Roman"/>
          <w:b/>
          <w:sz w:val="28"/>
          <w:szCs w:val="28"/>
        </w:rPr>
      </w:pPr>
      <w:r w:rsidRPr="00A50E44">
        <w:rPr>
          <w:rFonts w:ascii="Times New Roman" w:hAnsi="Times New Roman" w:cs="Times New Roman"/>
          <w:b/>
          <w:sz w:val="28"/>
          <w:szCs w:val="28"/>
        </w:rPr>
        <w:t xml:space="preserve">СПИСОК </w:t>
      </w:r>
      <w:r>
        <w:rPr>
          <w:rFonts w:ascii="Times New Roman" w:hAnsi="Times New Roman" w:cs="Times New Roman"/>
          <w:b/>
          <w:sz w:val="28"/>
          <w:szCs w:val="28"/>
        </w:rPr>
        <w:t xml:space="preserve">РЕКОМЕНДУЕМОЙ </w:t>
      </w:r>
      <w:r w:rsidRPr="00A50E44">
        <w:rPr>
          <w:rFonts w:ascii="Times New Roman" w:hAnsi="Times New Roman" w:cs="Times New Roman"/>
          <w:b/>
          <w:sz w:val="28"/>
          <w:szCs w:val="28"/>
        </w:rPr>
        <w:t>ЛИТЕРАТУРЫ</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Аветисян Л.Р. Авагян К.К., Мкртчан С.Г. Хачикян С.Г. Влияние фактического питания на состояние здоровья молодежи // Вопросы медицины: теория и практика: Матер. Межд. заочн. научн.практ. конф. -Новосибирск: СибАК. - 2012. - С. 111-116.</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Авцин А.П., Жаворонков А.А., Риш М.А. Микроэлементозы человека: этиология, классификация, органопатология. – М., 1991.</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Амирова К.М., Родин И. А., Скляров С. П., Симонов А. Н. Полезная микрофлора кишечника и её коррекция пробиотиками // </w:t>
      </w:r>
      <w:r w:rsidRPr="0041096A">
        <w:rPr>
          <w:bCs/>
          <w:sz w:val="28"/>
          <w:szCs w:val="28"/>
        </w:rPr>
        <w:t xml:space="preserve">Приоритетные и инновационные технологии в животноводстве – основа модернизации агропромышленного комплекса России: </w:t>
      </w:r>
      <w:r w:rsidRPr="0041096A">
        <w:rPr>
          <w:sz w:val="28"/>
          <w:szCs w:val="28"/>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Арсеньева Т.П., Баранова И.В. Основные вещества для обогащения продуктов питания // Пищевая промышленность. - 2007. - №1. – С. 6-8.</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Ашмарин И.П., Каразеева Е.П. и др. Патологическая физиология и биохимия. М.: Изд. «Экзамен», 2005. - 479 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Бельмер С.В., Гасилина Т.В. Рациональное питание и состав кишечной микрофлоры // Вопросы детской диетологии. - 2003. - Т. 1. - № 5. - С. 17–20.</w:t>
      </w:r>
    </w:p>
    <w:p w:rsidR="002B04BF" w:rsidRPr="0041096A" w:rsidRDefault="00023FD9" w:rsidP="00CA5129">
      <w:pPr>
        <w:pStyle w:val="a4"/>
        <w:widowControl w:val="0"/>
        <w:numPr>
          <w:ilvl w:val="0"/>
          <w:numId w:val="14"/>
        </w:numPr>
        <w:autoSpaceDE w:val="0"/>
        <w:autoSpaceDN w:val="0"/>
        <w:adjustRightInd w:val="0"/>
        <w:spacing w:before="0" w:beforeAutospacing="0" w:after="0" w:afterAutospacing="0"/>
        <w:jc w:val="both"/>
        <w:rPr>
          <w:sz w:val="28"/>
          <w:szCs w:val="28"/>
        </w:rPr>
      </w:pPr>
      <w:hyperlink r:id="rId17" w:history="1">
        <w:r w:rsidR="002B04BF" w:rsidRPr="0041096A">
          <w:rPr>
            <w:sz w:val="28"/>
            <w:szCs w:val="28"/>
          </w:rPr>
          <w:t>Бельмер</w:t>
        </w:r>
      </w:hyperlink>
      <w:r w:rsidR="002B04BF" w:rsidRPr="0041096A">
        <w:rPr>
          <w:sz w:val="28"/>
          <w:szCs w:val="28"/>
        </w:rPr>
        <w:t xml:space="preserve"> С.В.,</w:t>
      </w:r>
      <w:hyperlink r:id="rId18" w:history="1">
        <w:r w:rsidR="002B04BF" w:rsidRPr="0041096A">
          <w:rPr>
            <w:sz w:val="28"/>
            <w:szCs w:val="28"/>
          </w:rPr>
          <w:t xml:space="preserve"> Малкоч</w:t>
        </w:r>
      </w:hyperlink>
      <w:r w:rsidR="002B04BF" w:rsidRPr="0041096A">
        <w:rPr>
          <w:sz w:val="28"/>
          <w:szCs w:val="28"/>
        </w:rPr>
        <w:t xml:space="preserve"> А.В. </w:t>
      </w:r>
      <w:r w:rsidR="002B04BF" w:rsidRPr="0041096A">
        <w:rPr>
          <w:bCs/>
          <w:kern w:val="36"/>
          <w:sz w:val="28"/>
          <w:szCs w:val="28"/>
        </w:rPr>
        <w:t>Кишечная микрофлора и значение пребиотиков для ее функционирования</w:t>
      </w:r>
      <w:r w:rsidR="002B04BF" w:rsidRPr="0041096A">
        <w:rPr>
          <w:sz w:val="28"/>
          <w:szCs w:val="28"/>
        </w:rPr>
        <w:t xml:space="preserve"> // Лечащий врач. – 2006. - № 4. – С.60-65.</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Богатырев А.Н., Пряничникова Н.С., Макеева И.А. Натуральные продукты питания - здоровье нации // Пищевая промышленность. - 2017. - №8. – С. 26-29.</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bCs/>
          <w:sz w:val="28"/>
          <w:szCs w:val="28"/>
        </w:rPr>
        <w:t xml:space="preserve">Бойко О.Н. Актуальные вопросы организации питания и формирования установок на здоровый образ жизни: Метод.реком. / </w:t>
      </w:r>
      <w:r w:rsidRPr="0041096A">
        <w:rPr>
          <w:rFonts w:ascii="Times New Roman" w:eastAsia="Arial Unicode MS" w:hAnsi="Times New Roman"/>
          <w:sz w:val="28"/>
          <w:szCs w:val="28"/>
        </w:rPr>
        <w:t>Камчатский институт повышения квалификации педагогических кадров. –</w:t>
      </w:r>
      <w:r w:rsidRPr="0041096A">
        <w:rPr>
          <w:rFonts w:ascii="Times New Roman" w:hAnsi="Times New Roman"/>
          <w:bCs/>
          <w:sz w:val="28"/>
          <w:szCs w:val="28"/>
        </w:rPr>
        <w:t xml:space="preserve"> г. Петропавловск-Камчатский. – 2015. – 67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Боровик Т.Э., Семенова Н. Н., Степанова Т. Н. Сбалансированное питание детей - основа здорового образа жизни // Педиатрическая фармакология. - 2010. - №3. – С.  82-87.</w:t>
      </w:r>
    </w:p>
    <w:p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Галстян А. Г. Роль наследственности и среды в формировании здоровья человека // Современные проблемы науки и образования. – 2016. – №. 4. – С. 232-232.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iCs/>
          <w:sz w:val="28"/>
          <w:szCs w:val="28"/>
        </w:rPr>
        <w:t xml:space="preserve">Грищенко С.В., Грищенко И.И., Костенко В.С. и др. </w:t>
      </w:r>
      <w:r w:rsidRPr="0041096A">
        <w:rPr>
          <w:rFonts w:ascii="Times New Roman" w:eastAsia="Cambria-Bold" w:hAnsi="Times New Roman"/>
          <w:bCs/>
          <w:sz w:val="28"/>
          <w:szCs w:val="28"/>
        </w:rPr>
        <w:t xml:space="preserve">Эпидемиология, нозогеография и факторы риска болезней цивилизации (на примере заболеваний глаза и его придаточного аппарата) // </w:t>
      </w:r>
      <w:r w:rsidRPr="0041096A">
        <w:rPr>
          <w:rFonts w:ascii="Times New Roman" w:hAnsi="Times New Roman"/>
          <w:iCs/>
          <w:sz w:val="28"/>
          <w:szCs w:val="28"/>
        </w:rPr>
        <w:t>Вестник гигиены и эпидемиологии ДонНМУ им. М. Горького. – 2019. – Т. 23, № 4. – С. 353-359.</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Громова Л.Е., Дегтева Г.Н., Назаренко Н.А. Исследование адаптивных показателей иммунитета школьников, проживающих в условиях Севера в рамках применения оздоровительного минерально-витаминного комплекса // Известия Самарского научного центра Российской академии наук.- 2011. - № 13(2-6). – С. 1371-1374.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Гурина О.П., Блинов А.Е., Варламова О.Н. и др. Часто болеющие дети: иммунодиагностика и реабилитация // Педиатр. - 2011. – Т.</w:t>
      </w:r>
      <w:r w:rsidRPr="0041096A">
        <w:rPr>
          <w:sz w:val="28"/>
          <w:szCs w:val="28"/>
          <w:lang w:val="en-US"/>
        </w:rPr>
        <w:t>II</w:t>
      </w:r>
      <w:r w:rsidRPr="0041096A">
        <w:rPr>
          <w:sz w:val="28"/>
          <w:szCs w:val="28"/>
        </w:rPr>
        <w:t>. - №2. – С.45-52.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Донскова Л.А. Пищевые добавки в мясной индустрии: идентификация опасностей и скрининговый анализ риска // Управленец. - 2014. - №3 (49). – С.62-67.</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Доронин А.Ф., Шендеров Б.А. Функциональное питание. - М.: Грант. - 2002.- 296 с.</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Дубцов Г.Г. Товароведение пищевых продуктов. М. «AC</w:t>
      </w:r>
      <w:r w:rsidRPr="0041096A">
        <w:rPr>
          <w:rFonts w:ascii="Times New Roman" w:hAnsi="Times New Roman" w:cs="Times New Roman"/>
          <w:sz w:val="28"/>
          <w:szCs w:val="28"/>
          <w:lang w:val="en-US"/>
        </w:rPr>
        <w:t>A</w:t>
      </w:r>
      <w:r w:rsidRPr="0041096A">
        <w:rPr>
          <w:rFonts w:ascii="Times New Roman" w:hAnsi="Times New Roman" w:cs="Times New Roman"/>
          <w:sz w:val="28"/>
          <w:szCs w:val="28"/>
        </w:rPr>
        <w:t>DEM</w:t>
      </w:r>
      <w:r w:rsidRPr="0041096A">
        <w:rPr>
          <w:rFonts w:ascii="Times New Roman" w:hAnsi="Times New Roman" w:cs="Times New Roman"/>
          <w:sz w:val="28"/>
          <w:szCs w:val="28"/>
          <w:lang w:val="en-US"/>
        </w:rPr>
        <w:t>I</w:t>
      </w:r>
      <w:r w:rsidRPr="0041096A">
        <w:rPr>
          <w:rFonts w:ascii="Times New Roman" w:hAnsi="Times New Roman" w:cs="Times New Roman"/>
          <w:sz w:val="28"/>
          <w:szCs w:val="28"/>
        </w:rPr>
        <w:t>A». 2002. - 264c.</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Ефремов А.А., Макарова Л.Г., Шаталина Н.В., Первышина Г.Г. Экологические аспекты здорового питания жителей Сибирского региона // Химия растительного сырья. - 2002. - № 3. – С. 69-72.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Закревский В. В., Копчак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Запруднов А.М., Мазанкова Л.Н. Микробная флора кишечника и пробиотики: Методическое пособие. - М., 2001. - 32с.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Захарова И.Н. Микробиота кишечника ребенка и здоровье. Есть ли связь? // Медицинский совет. - 2015. - №6. – С. 47-51.</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Захарова И.Н., Дмитриева Ю.А.. Перспективы использования продуктов функционального питания у детей раннего возраста // Вопросы современной педиатрии. – 2011. № 10 (2). - С. 150-154.</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Зинчук В.В. Физиологические основы питания // Журнал Гродненского государственного медицинского университета. - 2014. - № 3(47). - С. 140-143.</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Зуев Е. Т. Функциональные напитки: их меню в концепции здорового питания // Пищевая промышленность. - 2004. - №7. – С.90-95.</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Зулькарнаев Т.Р., Мурысева Е.Н., Тюрина О.В., Зулькарнаева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- 2011. - Т. 5.- С.150-154.</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Иванов С.В., Баранова В.В. Е-добавки, их негативное влияние на организм // Вестник науки и образования. - 2019. - №7-2 (61). – С.62-66.</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Исаев В.А. Незаменимые факторы питания и их физиологическая роль. - М. ЗАО МИР и СОГЛАСИЕ. 2008. – 257с.</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Исаев В.А. Физиологические аспекты здорового образа жизни. М. ЗАО МИР и СОГЛАСИЕ. - 2013. – 156с.</w:t>
      </w:r>
    </w:p>
    <w:p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Кайшев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Коденцова В.М., Рисник Д.В. Витаминно-минеральные комплексы для детей в период активной социальной адаптации // Медицинский совет. – 2018. - № 2. – С. 52-57.</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Коденцова В.М., Намазова-Баранова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Койнова А.Н. Индустрия пищевых добавок: состояние и перспективы развития // Пищевая индустрия. – 2019. - № 3 (41). – С. 36-39.</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Коновалов К.Л., Шулбаева М.Т., Мусина О.Н. Пищевые вещества животного и растительного происхождения для здорового питания // Пищевая промышленность. - 2008. - №8. - С. 10-12.</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Коротько Г. Ф. Физиология системы пищеварения: Монография. – Краснодар, 2009. 608с.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Косенко И.М.. Микронутриенты и здоровье детей // Вопросы современной педиатрии. – 2011. - № 6 (10). - С. 179-185.</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eastAsia="Times New Roman" w:hAnsi="Times New Roman"/>
          <w:sz w:val="28"/>
          <w:szCs w:val="28"/>
          <w:lang w:eastAsia="ru-RU"/>
        </w:rPr>
        <w:t>Кравцов Д. А. Критерии здорового образа жизни и роль профилактических мер в формировании здоровья // Материалы</w:t>
      </w:r>
      <w:r w:rsidRPr="0041096A">
        <w:rPr>
          <w:rFonts w:ascii="Times New Roman" w:hAnsi="Times New Roman"/>
          <w:sz w:val="28"/>
          <w:szCs w:val="28"/>
        </w:rPr>
        <w:t xml:space="preserve"> XXI Международной конференции студентов, аспирантов и молодых ученых (г. Томск, 17–21 апреля 2017 г.). - Томск, 2017. – Т. V. - Ч. 1.– С. 37-41.</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Куприц В. А., Чмыхалова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- 2019. - № X. – С. 209-213.</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Ларионова Т.К., Бакиров А.Б., Даукаев Р.А. Оценка питания взрослого населения Республики Башкортостан // Вопросы питания. - 2018. - №5. –С. 37-42.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Литвинова О.С. Структура питания населения Российской Федерации. Гигиеническая оценка // ЗНиСО. - 2016. - №5 (278). – С. 11-14.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Мазанкова Л.Н., Лыкова Е.А. Пробиотики: характеристика препаратов и выбор в педиатрической практике // Детские инфекции. - 2004. - №1. – С.18-23.</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Матюхина З.П. Основы физиологии питания, гигиены и санитарии. - М.: Изд. «Академия», 2003. - 184 с.</w:t>
      </w:r>
    </w:p>
    <w:p w:rsidR="002B04BF"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Мечников И.И. Система долголетия и здоровья: Монография. – СПб., - 2010. – 126 с.</w:t>
      </w:r>
    </w:p>
    <w:p w:rsidR="002B04BF" w:rsidRPr="00515436" w:rsidRDefault="002B04BF" w:rsidP="00CA5129">
      <w:pPr>
        <w:pStyle w:val="a4"/>
        <w:widowControl w:val="0"/>
        <w:numPr>
          <w:ilvl w:val="0"/>
          <w:numId w:val="14"/>
        </w:numPr>
        <w:spacing w:before="0" w:beforeAutospacing="0" w:after="0" w:afterAutospacing="0"/>
        <w:jc w:val="both"/>
        <w:rPr>
          <w:sz w:val="28"/>
          <w:szCs w:val="28"/>
        </w:rPr>
      </w:pPr>
      <w:r w:rsidRPr="00515436">
        <w:rPr>
          <w:sz w:val="28"/>
          <w:szCs w:val="28"/>
        </w:rPr>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Pr>
          <w:sz w:val="28"/>
          <w:szCs w:val="28"/>
        </w:rPr>
        <w:t xml:space="preserve"> -</w:t>
      </w:r>
      <w:r w:rsidRPr="00515436">
        <w:rPr>
          <w:sz w:val="28"/>
          <w:szCs w:val="28"/>
        </w:rPr>
        <w:t>М.: Федеральный центр гигиены и эпидемиологии Роспотребнадзора, 2009.</w:t>
      </w:r>
      <w:r>
        <w:rPr>
          <w:sz w:val="28"/>
          <w:szCs w:val="28"/>
        </w:rPr>
        <w:t xml:space="preserve"> – 36 с.</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Моисеенко М.С., Мукатова М.Д. Пищевые продукты питания функциональной направленности и их назначение // Вестник АГТУ. Серия: Рыбное хозяйство. - 2019. - №1. – С. 145-152.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Некрасова Т. А. Социально-психологические факторы отношения человека к своему здоровью // Сервис +. - 2010. - №1. – С.84-88.</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Нормы физиологических потребностей в энергии и пищевых веществах для различных групп населения Российской Федерации. - М., 2008.</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Осипова И. Г., Евлашкина В. Ф., Сакаева И. В., Саканян Е. И. К вопросу разработки стандартов качества на иммунобиологические лекарственные средства - пробиотики // Ведомости Научного центра экспертизы средств медицинского применения. – 2013. - №3. - С.55-59.</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 Павлов И.П. Лекции о работе главных пищеварительных желез // И.П. Павлов. Антология истории русской хирургии. – М.: "Весть", 2002. – С. 73-260.</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Переверзева Э.В., Филиппова С.Н. Питание современного человека: путь развития или деградации? // Вестник РМАТ. - 2015. - №4. – С. 117-131.</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Ч.1. // Вопросы питания. - 2014. - №3. - С. 32-40.</w:t>
      </w:r>
    </w:p>
    <w:p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Погожева А.В., Батурин А.К. Правильное питание - фундамент здоровья и долголетия // Пищевая промышленность. - 2017.  - №10. – С. 58-61. </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Позняковский В. М. О некоторых приоритетах науки о питании // Ползуновский вестник. – 2011. – №. 3/2. – С. 7-22.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Позняковский В.М. Эволюция питания и формирование нутриома современного человека // Индустрия питания (Food industry). - 2017.- №3 (4). – С.5-12.</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Продовольственное сырье и пищевые продукты. Гигиенические требования к организации производства и оборота биологически активных добавок к пище. СанПиН 2.3.2.1290-03. М. Минздрав России, 2003, 35 с.</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sidRPr="0041096A">
        <w:rPr>
          <w:rFonts w:ascii="Times New Roman" w:hAnsi="Times New Roman"/>
          <w:sz w:val="28"/>
          <w:szCs w:val="28"/>
          <w:shd w:val="clear" w:color="auto" w:fill="FFFFFF"/>
        </w:rPr>
        <w:t xml:space="preserve">Ратушный А.С., Брыксина К.В., Борзикова С.С. </w:t>
      </w:r>
      <w:r w:rsidRPr="0041096A">
        <w:rPr>
          <w:rFonts w:ascii="Times New Roman" w:hAnsi="Times New Roman"/>
          <w:sz w:val="28"/>
          <w:szCs w:val="28"/>
        </w:rPr>
        <w:t>Роль продуктов функционального назначения в питании человека</w:t>
      </w:r>
      <w:r w:rsidRPr="0041096A">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Романенко В. О. Культура питания как фактор определяющий здоровье человека // Экология и безопасность в техносфере: современные проблемы и пути решения: сборник трудов Всероссийской научно-практической конференции молодых ученых, аспирантов и студентов (Юрга, 5-6 ноября 2015 г.). – Томск. – 2015. - Т. 2. - С. 80-82.</w:t>
      </w:r>
    </w:p>
    <w:p w:rsidR="002B04BF"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Скальный А.В. Микроэлементы: бодрость, здоровье, долголетие.-Изд. «Оникс 21 век».-</w:t>
      </w:r>
      <w:r w:rsidRPr="00073B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М.- 2010.-288с. </w:t>
      </w:r>
    </w:p>
    <w:p w:rsidR="002B04BF" w:rsidRPr="00073B2B" w:rsidRDefault="002B04BF" w:rsidP="00CA5129">
      <w:pPr>
        <w:widowControl w:val="0"/>
        <w:numPr>
          <w:ilvl w:val="0"/>
          <w:numId w:val="14"/>
        </w:numPr>
        <w:spacing w:after="0" w:line="24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Скальный А.В. Химические элементы в физиологии и экологии человека.- Изд. «Оникс 21 век».- М.- 2004.- 216с.</w:t>
      </w:r>
      <w:r w:rsidRPr="00073B2B">
        <w:rPr>
          <w:rFonts w:ascii="Times New Roman" w:eastAsia="Times New Roman" w:hAnsi="Times New Roman" w:cs="Times New Roman"/>
        </w:rPr>
        <w:t xml:space="preserve"> </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Тармаева И.Ю, Цыренжапова Н.А., Боева А.В. Содержание макро- и микроэлементов в рационе питания детей / Бюллетень ВСНЦ СО РАМН. - 2013.- №3. – С. 140-143.</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Тармаева И.Ю., Ефимова Н.В., Баглушкина С.Ю. Гигиеническая оценка питания и риск заболеваемости, связанный с его нарушением // Гигиена и санитария. - 2016. - № 95 (9). – С. 868-872.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Тутельян В.А., Позняковский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Тутельян В.А., Самсонов М.А., Левачев М.М., Погожева А.В., Исаев В.А. Применение растительных и животных источников ПНЖК в диетотерапии сердечно-сосудистых больных. М.: Институт питания, РАМН, 1999, 20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Уголев А. М. и др. Теория адекватного питания и трофология. – М. - 1991. – 247 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Хавкин А.И., Блат С.Ф. Микробиоценоз кишечника и иммунитет // Рос. вестник перинатол. и педиат. - 2011. - №1. – С. 66-72.</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Хорошилова И.А., Гранитов В.М. Про- и пребиотики в лечении инфекционных поражений кишечника // Бюллетень медицинской науки. 2016. - №1 (5). – С. 20-24.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i/>
          <w:sz w:val="28"/>
          <w:szCs w:val="28"/>
        </w:rPr>
      </w:pPr>
      <w:r w:rsidRPr="0041096A">
        <w:rPr>
          <w:bCs/>
          <w:sz w:val="28"/>
          <w:szCs w:val="28"/>
        </w:rPr>
        <w:t xml:space="preserve">Чижов А.Я. </w:t>
      </w:r>
      <w:r w:rsidRPr="0041096A">
        <w:rPr>
          <w:sz w:val="28"/>
          <w:szCs w:val="28"/>
        </w:rPr>
        <w:t>Современные проблемы экологической патологии человека: Учеб. пособие. – М.: РУДН, 2008. – 611 с.: ил.</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 Чугунова Е.И. И. П. Павлов - лауреат Нобелевской премии по физиологии пищеварения // Рос. мед.-биол. вестн. им. акад. И.П. Павлова. - 2014. - №2. – С. 94-97.</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Шарховский Е.К. Гигиена продовольственных товаров. М. «Новое Знание». 2003. – 262с.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Штенская О. А., Артюхова С. И. Роль БАДов в восстановлении микрофлоры ЖКТ при антибиотикотерапии // ОмГТУ. - 2012. - №5. – 4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bCs/>
          <w:sz w:val="28"/>
          <w:szCs w:val="28"/>
          <w:lang w:val="en-US"/>
        </w:rPr>
        <w:t xml:space="preserve">Les prix Nobel en 1904. Stockholm. </w:t>
      </w:r>
      <w:r w:rsidRPr="0041096A">
        <w:rPr>
          <w:bCs/>
          <w:sz w:val="28"/>
          <w:szCs w:val="28"/>
        </w:rPr>
        <w:t xml:space="preserve">1907. S. 11. </w:t>
      </w:r>
      <w:r w:rsidRPr="0041096A">
        <w:rPr>
          <w:sz w:val="28"/>
          <w:szCs w:val="28"/>
        </w:rPr>
        <w:t>Выступление И.П. Павлова 12 декабря 1904 г. в Стокгольме с нобелевским докладом</w:t>
      </w:r>
    </w:p>
    <w:p w:rsidR="00CD7110" w:rsidRPr="00D570C2" w:rsidRDefault="00CD7110" w:rsidP="00CA5129">
      <w:pPr>
        <w:widowControl w:val="0"/>
        <w:spacing w:after="0" w:line="240" w:lineRule="auto"/>
        <w:rPr>
          <w:rFonts w:ascii="Times New Roman" w:hAnsi="Times New Roman" w:cs="Times New Roman"/>
          <w:sz w:val="28"/>
          <w:szCs w:val="28"/>
        </w:rPr>
      </w:pPr>
    </w:p>
    <w:sectPr w:rsidR="00CD7110" w:rsidRPr="00D570C2" w:rsidSect="00EB1B9F">
      <w:headerReference w:type="default" r:id="rId19"/>
      <w:headerReference w:type="first" r:id="rId20"/>
      <w:pgSz w:w="11906" w:h="16838" w:code="9"/>
      <w:pgMar w:top="1134" w:right="851" w:bottom="992" w:left="1276"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285" w:rsidRDefault="007A7285" w:rsidP="00204F4D">
      <w:pPr>
        <w:spacing w:after="0" w:line="240" w:lineRule="auto"/>
      </w:pPr>
      <w:r>
        <w:separator/>
      </w:r>
    </w:p>
  </w:endnote>
  <w:endnote w:type="continuationSeparator" w:id="0">
    <w:p w:rsidR="007A7285" w:rsidRDefault="007A7285" w:rsidP="00204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Bold">
    <w:altName w:val="Yu Gothic"/>
    <w:panose1 w:val="00000000000000000000"/>
    <w:charset w:val="80"/>
    <w:family w:val="roman"/>
    <w:notTrueType/>
    <w:pitch w:val="default"/>
    <w:sig w:usb0="00000001" w:usb1="08070000" w:usb2="00000010" w:usb3="00000000" w:csb0="00020000" w:csb1="00000000"/>
  </w:font>
  <w:font w:name="Montserrat">
    <w:altName w:val="Calibri"/>
    <w:charset w:val="0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285" w:rsidRDefault="007A7285" w:rsidP="00204F4D">
      <w:pPr>
        <w:spacing w:after="0" w:line="240" w:lineRule="auto"/>
      </w:pPr>
      <w:r>
        <w:separator/>
      </w:r>
    </w:p>
  </w:footnote>
  <w:footnote w:type="continuationSeparator" w:id="0">
    <w:p w:rsidR="007A7285" w:rsidRDefault="007A7285" w:rsidP="00204F4D">
      <w:pPr>
        <w:spacing w:after="0" w:line="240" w:lineRule="auto"/>
      </w:pPr>
      <w:r>
        <w:continuationSeparator/>
      </w:r>
    </w:p>
  </w:footnote>
  <w:footnote w:id="1">
    <w:p w:rsidR="002673F3" w:rsidRPr="00912CE4" w:rsidRDefault="002673F3" w:rsidP="00DB6059">
      <w:pPr>
        <w:pStyle w:val="1"/>
        <w:jc w:val="both"/>
      </w:pPr>
      <w:r w:rsidRPr="00CB11AF">
        <w:rPr>
          <w:rFonts w:ascii="Times New Roman" w:hAnsi="Times New Roman" w:cs="Times New Roman"/>
          <w:color w:val="auto"/>
          <w:sz w:val="20"/>
          <w:szCs w:val="20"/>
          <w:vertAlign w:val="superscript"/>
        </w:rPr>
        <w:footnoteRef/>
      </w:r>
      <w:r w:rsidRPr="00CB11AF">
        <w:rPr>
          <w:rFonts w:ascii="Times New Roman" w:hAnsi="Times New Roman" w:cs="Times New Roman"/>
          <w:color w:val="auto"/>
          <w:sz w:val="20"/>
          <w:szCs w:val="20"/>
        </w:rPr>
        <w:t xml:space="preserve"> Федеральный закон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footnote>
  <w:footnote w:id="2">
    <w:p w:rsidR="002673F3" w:rsidRPr="003D0AFB" w:rsidRDefault="002673F3" w:rsidP="009B310A">
      <w:pPr>
        <w:spacing w:after="0" w:line="240" w:lineRule="auto"/>
        <w:jc w:val="both"/>
        <w:rPr>
          <w:rFonts w:ascii="Times New Roman" w:hAnsi="Times New Roman" w:cs="Times New Roman"/>
          <w:sz w:val="20"/>
          <w:szCs w:val="20"/>
        </w:rPr>
      </w:pPr>
      <w:r>
        <w:rPr>
          <w:rStyle w:val="a9"/>
        </w:rPr>
        <w:footnoteRef/>
      </w:r>
      <w:r>
        <w:t xml:space="preserve"> </w:t>
      </w:r>
      <w:r w:rsidRPr="001C3564">
        <w:rPr>
          <w:rFonts w:ascii="Times New Roman" w:hAnsi="Times New Roman" w:cs="Times New Roman"/>
          <w:color w:val="000000"/>
          <w:sz w:val="18"/>
          <w:szCs w:val="18"/>
          <w:shd w:val="clear" w:color="auto" w:fill="FFFFFF"/>
        </w:rPr>
        <w:t xml:space="preserve">Воспитание </w:t>
      </w:r>
      <w:r w:rsidRPr="00391195">
        <w:rPr>
          <w:rFonts w:ascii="Times New Roman" w:hAnsi="Times New Roman" w:cs="Times New Roman"/>
          <w:color w:val="000000"/>
          <w:sz w:val="20"/>
          <w:szCs w:val="20"/>
          <w:shd w:val="clear" w:color="auto" w:fill="FFFFFF"/>
        </w:rPr>
        <w:t xml:space="preserve">культурно </w:t>
      </w:r>
      <w:r w:rsidRPr="003D0AFB">
        <w:rPr>
          <w:rFonts w:ascii="Times New Roman" w:hAnsi="Times New Roman" w:cs="Times New Roman"/>
          <w:sz w:val="20"/>
          <w:szCs w:val="20"/>
          <w:shd w:val="clear" w:color="auto" w:fill="FFFFFF"/>
        </w:rPr>
        <w:t>гигиенических навыков у детей дошкольного возраста посредством дидактических игр.</w:t>
      </w:r>
      <w:r w:rsidRPr="003D0AFB">
        <w:rPr>
          <w:rFonts w:ascii="Times New Roman" w:eastAsia="Times New Roman" w:hAnsi="Times New Roman" w:cs="Times New Roman"/>
          <w:sz w:val="20"/>
          <w:szCs w:val="20"/>
          <w:shd w:val="clear" w:color="auto" w:fill="FFFFFF"/>
          <w:lang w:eastAsia="ru-RU"/>
        </w:rPr>
        <w:t> </w:t>
      </w:r>
      <w:r w:rsidRPr="003D0AFB">
        <w:rPr>
          <w:rFonts w:ascii="Times New Roman" w:hAnsi="Times New Roman" w:cs="Times New Roman"/>
          <w:sz w:val="20"/>
          <w:szCs w:val="20"/>
        </w:rPr>
        <w:t>[Электронный ресурс]</w:t>
      </w:r>
      <w:r w:rsidRPr="003D0AFB">
        <w:rPr>
          <w:rFonts w:ascii="Times New Roman" w:hAnsi="Times New Roman" w:cs="Times New Roman"/>
          <w:sz w:val="20"/>
          <w:szCs w:val="20"/>
          <w:shd w:val="clear" w:color="auto" w:fill="FFFFFF"/>
        </w:rPr>
        <w:t xml:space="preserve"> // </w:t>
      </w:r>
      <w:hyperlink r:id="rId1" w:tgtFrame="_blank" w:history="1">
        <w:r w:rsidRPr="003D0AFB">
          <w:rPr>
            <w:rFonts w:ascii="Times New Roman" w:hAnsi="Times New Roman" w:cs="Times New Roman"/>
            <w:sz w:val="20"/>
            <w:szCs w:val="20"/>
            <w:u w:val="single"/>
            <w:shd w:val="clear" w:color="auto" w:fill="FFFFFF"/>
          </w:rPr>
          <w:t>http://ekrost.ru/poster/vospitanie-kulturno-gigienicheskih-navykov-u-detei.html</w:t>
        </w:r>
      </w:hyperlink>
      <w:r w:rsidRPr="003D0AFB">
        <w:rPr>
          <w:rFonts w:ascii="Times New Roman" w:hAnsi="Times New Roman" w:cs="Times New Roman"/>
          <w:sz w:val="20"/>
          <w:szCs w:val="20"/>
        </w:rPr>
        <w:t xml:space="preserve"> (дата обращения: 20.04.2020).</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Богуславская З.М., Смирнова Е.О. Развивающие игры для детей младшего дошкольного возраста. – М.: Просвещение, 2011. </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Сорокина А.И. Дидактические игры в детском саду. М.:Просвещение, 2002.</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 Голицина Н.С Перспективное планирование воспитательно-образовательного процесса в дошкольном учреждении. – Скрипторий 2013, 2007; </w:t>
      </w:r>
    </w:p>
    <w:p w:rsidR="002673F3" w:rsidRPr="003D0AFB" w:rsidRDefault="002673F3" w:rsidP="009B310A">
      <w:pPr>
        <w:spacing w:after="0" w:line="240" w:lineRule="auto"/>
        <w:jc w:val="both"/>
        <w:rPr>
          <w:sz w:val="20"/>
          <w:szCs w:val="20"/>
        </w:rPr>
      </w:pPr>
      <w:r w:rsidRPr="003D0AFB">
        <w:rPr>
          <w:rFonts w:ascii="Times New Roman" w:hAnsi="Times New Roman" w:cs="Times New Roman"/>
          <w:sz w:val="20"/>
          <w:szCs w:val="20"/>
          <w:shd w:val="clear" w:color="auto" w:fill="FFFFFF"/>
        </w:rPr>
        <w:t xml:space="preserve">«Как научить ребенка правильно мыть руки?» </w:t>
      </w:r>
      <w:hyperlink r:id="rId2" w:history="1">
        <w:r w:rsidRPr="003D0AFB">
          <w:rPr>
            <w:rStyle w:val="a3"/>
            <w:color w:val="auto"/>
            <w:sz w:val="20"/>
            <w:szCs w:val="20"/>
          </w:rPr>
          <w:t>https://nsportal.ru/detskii-sad/vospitatelnaya-rabota/2017/04/21/kak-nauchit-rebenka-pravilno-myt-ruki</w:t>
        </w:r>
      </w:hyperlink>
      <w:r w:rsidRPr="003D0AFB">
        <w:rPr>
          <w:sz w:val="20"/>
          <w:szCs w:val="20"/>
        </w:rPr>
        <w:t xml:space="preserve">; </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sz w:val="20"/>
          <w:szCs w:val="20"/>
        </w:rPr>
        <w:t xml:space="preserve">Обучаем детей правилам этикета за столом; </w:t>
      </w:r>
      <w:hyperlink w:history="1">
        <w:r w:rsidRPr="003D0AFB">
          <w:rPr>
            <w:rStyle w:val="a3"/>
            <w:color w:val="auto"/>
            <w:sz w:val="20"/>
            <w:szCs w:val="20"/>
          </w:rPr>
          <w:t xml:space="preserve">https://myintelligentkids.com. </w:t>
        </w:r>
      </w:hyperlink>
    </w:p>
    <w:p w:rsidR="002673F3" w:rsidRPr="003D0AFB" w:rsidRDefault="002673F3" w:rsidP="009B310A">
      <w:pPr>
        <w:pStyle w:val="a7"/>
        <w:rPr>
          <w:color w:val="auto"/>
        </w:rPr>
      </w:pPr>
    </w:p>
  </w:footnote>
  <w:footnote w:id="3">
    <w:p w:rsidR="002673F3" w:rsidRDefault="002673F3">
      <w:pPr>
        <w:pStyle w:val="a7"/>
      </w:pPr>
      <w:r>
        <w:rPr>
          <w:rStyle w:val="a9"/>
        </w:rPr>
        <w:footnoteRef/>
      </w:r>
      <w:r>
        <w:t xml:space="preserve"> </w:t>
      </w:r>
      <w:r>
        <w:rPr>
          <w:b/>
          <w:bCs/>
        </w:rPr>
        <w:t>Пролиферация</w:t>
      </w:r>
      <w:r>
        <w:t xml:space="preserve">) — разрастание ткани организма путём размножения </w:t>
      </w:r>
      <w:r>
        <w:rPr>
          <w:b/>
          <w:bCs/>
        </w:rPr>
        <w:t>клеток</w:t>
      </w:r>
      <w:r>
        <w:t xml:space="preserve"> делением.</w:t>
      </w:r>
    </w:p>
  </w:footnote>
  <w:footnote w:id="4">
    <w:p w:rsidR="002673F3" w:rsidRPr="00A04014" w:rsidRDefault="002673F3" w:rsidP="00A04014">
      <w:pPr>
        <w:shd w:val="clear" w:color="auto" w:fill="FFFFFF"/>
        <w:spacing w:line="276" w:lineRule="auto"/>
        <w:ind w:firstLine="567"/>
        <w:jc w:val="both"/>
        <w:rPr>
          <w:rFonts w:ascii="Times New Roman" w:hAnsi="Times New Roman" w:cs="Times New Roman"/>
          <w:sz w:val="20"/>
          <w:szCs w:val="20"/>
        </w:rPr>
      </w:pPr>
      <w:r>
        <w:rPr>
          <w:rStyle w:val="a9"/>
        </w:rPr>
        <w:footnoteRef/>
      </w:r>
      <w:r>
        <w:t xml:space="preserve"> </w:t>
      </w:r>
      <w:r w:rsidRPr="00A04014">
        <w:rPr>
          <w:rFonts w:ascii="Times New Roman" w:hAnsi="Times New Roman" w:cs="Times New Roman"/>
          <w:sz w:val="20"/>
          <w:szCs w:val="20"/>
        </w:rPr>
        <w:t xml:space="preserve">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w:t>
      </w:r>
      <w:r>
        <w:rPr>
          <w:rFonts w:ascii="Times New Roman" w:hAnsi="Times New Roman" w:cs="Times New Roman"/>
          <w:sz w:val="20"/>
          <w:szCs w:val="20"/>
        </w:rPr>
        <w:t xml:space="preserve">при приобретении продуктов необходимо обращать внимание на следующие их них - </w:t>
      </w:r>
      <w:r w:rsidRPr="00A04014">
        <w:rPr>
          <w:rFonts w:ascii="Times New Roman" w:hAnsi="Times New Roman" w:cs="Times New Roman"/>
          <w:sz w:val="20"/>
          <w:szCs w:val="20"/>
        </w:rPr>
        <w:t xml:space="preserve"> Е100-Е199 – красители; Е200-Е299 – консерванты; Е600- Е</w:t>
      </w:r>
      <w:r>
        <w:rPr>
          <w:rFonts w:ascii="Times New Roman" w:hAnsi="Times New Roman" w:cs="Times New Roman"/>
          <w:sz w:val="20"/>
          <w:szCs w:val="20"/>
        </w:rPr>
        <w:t>699 - усилители вкуса и аромата</w:t>
      </w:r>
      <w:r w:rsidRPr="00A04014">
        <w:rPr>
          <w:rFonts w:ascii="Times New Roman" w:hAnsi="Times New Roman" w:cs="Times New Roman"/>
          <w:sz w:val="20"/>
          <w:szCs w:val="20"/>
        </w:rPr>
        <w:t>.</w:t>
      </w:r>
    </w:p>
    <w:p w:rsidR="002673F3" w:rsidRPr="00A04014" w:rsidRDefault="002673F3">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298015"/>
      <w:docPartObj>
        <w:docPartGallery w:val="Page Numbers (Top of Page)"/>
        <w:docPartUnique/>
      </w:docPartObj>
    </w:sdtPr>
    <w:sdtEndPr>
      <w:rPr>
        <w:rFonts w:ascii="Times New Roman" w:hAnsi="Times New Roman" w:cs="Times New Roman"/>
        <w:sz w:val="24"/>
        <w:szCs w:val="24"/>
      </w:rPr>
    </w:sdtEndPr>
    <w:sdtContent>
      <w:p w:rsidR="002673F3" w:rsidRPr="00487FC2" w:rsidRDefault="00023FD9" w:rsidP="00487FC2">
        <w:pPr>
          <w:pStyle w:val="af0"/>
          <w:jc w:val="center"/>
          <w:rPr>
            <w:rFonts w:ascii="Times New Roman" w:hAnsi="Times New Roman" w:cs="Times New Roman"/>
            <w:sz w:val="24"/>
            <w:szCs w:val="24"/>
          </w:rPr>
        </w:pPr>
        <w:r w:rsidRPr="00487FC2">
          <w:rPr>
            <w:rFonts w:ascii="Times New Roman" w:hAnsi="Times New Roman" w:cs="Times New Roman"/>
            <w:sz w:val="24"/>
            <w:szCs w:val="24"/>
          </w:rPr>
          <w:fldChar w:fldCharType="begin"/>
        </w:r>
        <w:r w:rsidR="002673F3" w:rsidRPr="00487FC2">
          <w:rPr>
            <w:rFonts w:ascii="Times New Roman" w:hAnsi="Times New Roman" w:cs="Times New Roman"/>
            <w:sz w:val="24"/>
            <w:szCs w:val="24"/>
          </w:rPr>
          <w:instrText>PAGE   \* MERGEFORMAT</w:instrText>
        </w:r>
        <w:r w:rsidRPr="00487FC2">
          <w:rPr>
            <w:rFonts w:ascii="Times New Roman" w:hAnsi="Times New Roman" w:cs="Times New Roman"/>
            <w:sz w:val="24"/>
            <w:szCs w:val="24"/>
          </w:rPr>
          <w:fldChar w:fldCharType="separate"/>
        </w:r>
        <w:r w:rsidR="007A7285">
          <w:rPr>
            <w:rFonts w:ascii="Times New Roman" w:hAnsi="Times New Roman" w:cs="Times New Roman"/>
            <w:noProof/>
            <w:sz w:val="24"/>
            <w:szCs w:val="24"/>
          </w:rPr>
          <w:t>3</w:t>
        </w:r>
        <w:r w:rsidRPr="00487FC2">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584980"/>
      <w:docPartObj>
        <w:docPartGallery w:val="Page Numbers (Top of Page)"/>
        <w:docPartUnique/>
      </w:docPartObj>
    </w:sdtPr>
    <w:sdtContent>
      <w:p w:rsidR="002673F3" w:rsidRDefault="00023FD9">
        <w:pPr>
          <w:pStyle w:val="af0"/>
          <w:jc w:val="center"/>
        </w:pPr>
        <w:r>
          <w:fldChar w:fldCharType="begin"/>
        </w:r>
        <w:r w:rsidR="002673F3">
          <w:instrText>PAGE   \* MERGEFORMAT</w:instrText>
        </w:r>
        <w:r>
          <w:fldChar w:fldCharType="separate"/>
        </w:r>
        <w:r w:rsidR="002673F3">
          <w:rPr>
            <w:noProof/>
          </w:rPr>
          <w:t>1</w:t>
        </w:r>
        <w:r>
          <w:fldChar w:fldCharType="end"/>
        </w:r>
      </w:p>
    </w:sdtContent>
  </w:sdt>
  <w:p w:rsidR="002673F3" w:rsidRDefault="002673F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3EA"/>
    <w:multiLevelType w:val="multilevel"/>
    <w:tmpl w:val="D138F8A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nsid w:val="10E609ED"/>
    <w:multiLevelType w:val="hybridMultilevel"/>
    <w:tmpl w:val="2C40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E5581"/>
    <w:multiLevelType w:val="hybridMultilevel"/>
    <w:tmpl w:val="140C81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7177E39"/>
    <w:multiLevelType w:val="hybridMultilevel"/>
    <w:tmpl w:val="AF501230"/>
    <w:lvl w:ilvl="0" w:tplc="55E491B0">
      <w:start w:val="1"/>
      <w:numFmt w:val="decimal"/>
      <w:lvlText w:val="%1."/>
      <w:lvlJc w:val="left"/>
      <w:pPr>
        <w:ind w:left="660" w:hanging="360"/>
      </w:pPr>
      <w:rPr>
        <w:rFonts w:ascii="Times New Roman" w:hAnsi="Times New Roman" w:cs="Times New Roman" w:hint="default"/>
        <w:color w:val="auto"/>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A5202F2"/>
    <w:multiLevelType w:val="hybridMultilevel"/>
    <w:tmpl w:val="1AF44FF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F5302"/>
    <w:multiLevelType w:val="hybridMultilevel"/>
    <w:tmpl w:val="8AB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F1495"/>
    <w:multiLevelType w:val="hybridMultilevel"/>
    <w:tmpl w:val="955E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5284F"/>
    <w:multiLevelType w:val="hybridMultilevel"/>
    <w:tmpl w:val="55343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A80FA2"/>
    <w:multiLevelType w:val="hybridMultilevel"/>
    <w:tmpl w:val="47166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470BE1"/>
    <w:multiLevelType w:val="hybridMultilevel"/>
    <w:tmpl w:val="08145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D81837"/>
    <w:multiLevelType w:val="hybridMultilevel"/>
    <w:tmpl w:val="608C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1136A20"/>
    <w:multiLevelType w:val="multilevel"/>
    <w:tmpl w:val="406AB46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9A41071"/>
    <w:multiLevelType w:val="hybridMultilevel"/>
    <w:tmpl w:val="C8A61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791057"/>
    <w:multiLevelType w:val="hybridMultilevel"/>
    <w:tmpl w:val="44665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866723"/>
    <w:multiLevelType w:val="hybridMultilevel"/>
    <w:tmpl w:val="55F40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7"/>
  </w:num>
  <w:num w:numId="5">
    <w:abstractNumId w:val="16"/>
  </w:num>
  <w:num w:numId="6">
    <w:abstractNumId w:val="9"/>
  </w:num>
  <w:num w:numId="7">
    <w:abstractNumId w:val="0"/>
  </w:num>
  <w:num w:numId="8">
    <w:abstractNumId w:val="2"/>
  </w:num>
  <w:num w:numId="9">
    <w:abstractNumId w:val="12"/>
  </w:num>
  <w:num w:numId="10">
    <w:abstractNumId w:val="3"/>
  </w:num>
  <w:num w:numId="11">
    <w:abstractNumId w:val="8"/>
  </w:num>
  <w:num w:numId="12">
    <w:abstractNumId w:val="10"/>
  </w:num>
  <w:num w:numId="13">
    <w:abstractNumId w:val="15"/>
  </w:num>
  <w:num w:numId="14">
    <w:abstractNumId w:val="11"/>
  </w:num>
  <w:num w:numId="15">
    <w:abstractNumId w:val="5"/>
  </w:num>
  <w:num w:numId="16">
    <w:abstractNumId w:val="1"/>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footnotePr>
    <w:footnote w:id="-1"/>
    <w:footnote w:id="0"/>
  </w:footnotePr>
  <w:endnotePr>
    <w:endnote w:id="-1"/>
    <w:endnote w:id="0"/>
  </w:endnotePr>
  <w:compat/>
  <w:rsids>
    <w:rsidRoot w:val="001C3564"/>
    <w:rsid w:val="00007BC8"/>
    <w:rsid w:val="00011244"/>
    <w:rsid w:val="00023FD9"/>
    <w:rsid w:val="0004731D"/>
    <w:rsid w:val="000A47CE"/>
    <w:rsid w:val="00121D64"/>
    <w:rsid w:val="0012697A"/>
    <w:rsid w:val="00130FD7"/>
    <w:rsid w:val="00133200"/>
    <w:rsid w:val="00136665"/>
    <w:rsid w:val="00136E5A"/>
    <w:rsid w:val="00143E96"/>
    <w:rsid w:val="00186BC1"/>
    <w:rsid w:val="001C3564"/>
    <w:rsid w:val="00203D4A"/>
    <w:rsid w:val="00204F4D"/>
    <w:rsid w:val="00220EE6"/>
    <w:rsid w:val="00231796"/>
    <w:rsid w:val="00251EE8"/>
    <w:rsid w:val="00254042"/>
    <w:rsid w:val="002673F3"/>
    <w:rsid w:val="002749B8"/>
    <w:rsid w:val="002B04BF"/>
    <w:rsid w:val="003023AB"/>
    <w:rsid w:val="003077AC"/>
    <w:rsid w:val="00312AB6"/>
    <w:rsid w:val="00313E17"/>
    <w:rsid w:val="003367C1"/>
    <w:rsid w:val="00351465"/>
    <w:rsid w:val="003628B0"/>
    <w:rsid w:val="00391195"/>
    <w:rsid w:val="00397095"/>
    <w:rsid w:val="003A6DC9"/>
    <w:rsid w:val="003D0AFB"/>
    <w:rsid w:val="0040175A"/>
    <w:rsid w:val="0040583A"/>
    <w:rsid w:val="004128A7"/>
    <w:rsid w:val="0045046B"/>
    <w:rsid w:val="00465AFE"/>
    <w:rsid w:val="00465BE8"/>
    <w:rsid w:val="00487F4A"/>
    <w:rsid w:val="00487FC2"/>
    <w:rsid w:val="004B548E"/>
    <w:rsid w:val="004C3A03"/>
    <w:rsid w:val="004C605D"/>
    <w:rsid w:val="004D23ED"/>
    <w:rsid w:val="004D289E"/>
    <w:rsid w:val="004D3B49"/>
    <w:rsid w:val="004E56D1"/>
    <w:rsid w:val="004F47EB"/>
    <w:rsid w:val="005141B9"/>
    <w:rsid w:val="00555D32"/>
    <w:rsid w:val="00564462"/>
    <w:rsid w:val="005725E3"/>
    <w:rsid w:val="005901AC"/>
    <w:rsid w:val="00606452"/>
    <w:rsid w:val="00627D49"/>
    <w:rsid w:val="00636191"/>
    <w:rsid w:val="006406DE"/>
    <w:rsid w:val="006821AD"/>
    <w:rsid w:val="00687093"/>
    <w:rsid w:val="006A4771"/>
    <w:rsid w:val="00710786"/>
    <w:rsid w:val="00711ACF"/>
    <w:rsid w:val="00711B78"/>
    <w:rsid w:val="0072418F"/>
    <w:rsid w:val="007332E9"/>
    <w:rsid w:val="00734DDB"/>
    <w:rsid w:val="00750A68"/>
    <w:rsid w:val="00762B7D"/>
    <w:rsid w:val="007830A4"/>
    <w:rsid w:val="007A7285"/>
    <w:rsid w:val="007B3BFE"/>
    <w:rsid w:val="007C4244"/>
    <w:rsid w:val="007C61B6"/>
    <w:rsid w:val="007D3A46"/>
    <w:rsid w:val="007D439C"/>
    <w:rsid w:val="007E2546"/>
    <w:rsid w:val="007E4DEF"/>
    <w:rsid w:val="00821DE9"/>
    <w:rsid w:val="008607F0"/>
    <w:rsid w:val="0087111C"/>
    <w:rsid w:val="00884397"/>
    <w:rsid w:val="008C01B5"/>
    <w:rsid w:val="008C1892"/>
    <w:rsid w:val="008C1D24"/>
    <w:rsid w:val="008F2DCB"/>
    <w:rsid w:val="008F3C05"/>
    <w:rsid w:val="008F4FCB"/>
    <w:rsid w:val="009140C5"/>
    <w:rsid w:val="00964409"/>
    <w:rsid w:val="00977900"/>
    <w:rsid w:val="0099479F"/>
    <w:rsid w:val="009B310A"/>
    <w:rsid w:val="009B45C1"/>
    <w:rsid w:val="009B781D"/>
    <w:rsid w:val="00A04014"/>
    <w:rsid w:val="00A05609"/>
    <w:rsid w:val="00A22E7D"/>
    <w:rsid w:val="00A33B1F"/>
    <w:rsid w:val="00A41B6F"/>
    <w:rsid w:val="00A42EC8"/>
    <w:rsid w:val="00A74E14"/>
    <w:rsid w:val="00A775BD"/>
    <w:rsid w:val="00A85F84"/>
    <w:rsid w:val="00A94554"/>
    <w:rsid w:val="00AB0318"/>
    <w:rsid w:val="00AC19BD"/>
    <w:rsid w:val="00AC2993"/>
    <w:rsid w:val="00AD23DF"/>
    <w:rsid w:val="00AE2A45"/>
    <w:rsid w:val="00AF6877"/>
    <w:rsid w:val="00B10273"/>
    <w:rsid w:val="00B706F0"/>
    <w:rsid w:val="00B7484D"/>
    <w:rsid w:val="00B92691"/>
    <w:rsid w:val="00BA19B8"/>
    <w:rsid w:val="00BD69B9"/>
    <w:rsid w:val="00C0228B"/>
    <w:rsid w:val="00C53A11"/>
    <w:rsid w:val="00C543CD"/>
    <w:rsid w:val="00C81EE6"/>
    <w:rsid w:val="00C956C7"/>
    <w:rsid w:val="00CA08E5"/>
    <w:rsid w:val="00CA5129"/>
    <w:rsid w:val="00CB00F8"/>
    <w:rsid w:val="00CB11AF"/>
    <w:rsid w:val="00CC521A"/>
    <w:rsid w:val="00CC729A"/>
    <w:rsid w:val="00CD5F28"/>
    <w:rsid w:val="00CD7110"/>
    <w:rsid w:val="00CF4B62"/>
    <w:rsid w:val="00D20924"/>
    <w:rsid w:val="00D22BD0"/>
    <w:rsid w:val="00D30F41"/>
    <w:rsid w:val="00D30FFC"/>
    <w:rsid w:val="00D35759"/>
    <w:rsid w:val="00D570C2"/>
    <w:rsid w:val="00D57912"/>
    <w:rsid w:val="00D64E08"/>
    <w:rsid w:val="00D83C85"/>
    <w:rsid w:val="00DB6059"/>
    <w:rsid w:val="00DC5D9D"/>
    <w:rsid w:val="00DD2FA0"/>
    <w:rsid w:val="00DE33F3"/>
    <w:rsid w:val="00DE7E0E"/>
    <w:rsid w:val="00DF2B02"/>
    <w:rsid w:val="00E22CF9"/>
    <w:rsid w:val="00E2627F"/>
    <w:rsid w:val="00E30B69"/>
    <w:rsid w:val="00E33F90"/>
    <w:rsid w:val="00E34EBF"/>
    <w:rsid w:val="00E62E5F"/>
    <w:rsid w:val="00E67535"/>
    <w:rsid w:val="00E7269C"/>
    <w:rsid w:val="00EB1B9F"/>
    <w:rsid w:val="00EB4396"/>
    <w:rsid w:val="00EB53D5"/>
    <w:rsid w:val="00ED1CA8"/>
    <w:rsid w:val="00F15AB0"/>
    <w:rsid w:val="00F23CE4"/>
    <w:rsid w:val="00F33D6C"/>
    <w:rsid w:val="00F41C73"/>
    <w:rsid w:val="00F81973"/>
    <w:rsid w:val="00F922BE"/>
    <w:rsid w:val="00F94719"/>
    <w:rsid w:val="00FA7AEC"/>
    <w:rsid w:val="00FB068E"/>
    <w:rsid w:val="00FB4FB5"/>
    <w:rsid w:val="00FD61DD"/>
    <w:rsid w:val="00FE5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64"/>
  </w:style>
  <w:style w:type="paragraph" w:styleId="1">
    <w:name w:val="heading 1"/>
    <w:basedOn w:val="a"/>
    <w:next w:val="a"/>
    <w:link w:val="10"/>
    <w:uiPriority w:val="9"/>
    <w:qFormat/>
    <w:rsid w:val="004E56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B54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AEC"/>
    <w:rPr>
      <w:color w:val="0000FF"/>
      <w:u w:val="single"/>
    </w:rPr>
  </w:style>
  <w:style w:type="paragraph" w:styleId="a4">
    <w:name w:val="Normal (Web)"/>
    <w:basedOn w:val="a"/>
    <w:uiPriority w:val="99"/>
    <w:unhideWhenUsed/>
    <w:rsid w:val="007D4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5141B9"/>
    <w:pPr>
      <w:ind w:left="720"/>
      <w:contextualSpacing/>
    </w:pPr>
  </w:style>
  <w:style w:type="character" w:customStyle="1" w:styleId="30">
    <w:name w:val="Заголовок 3 Знак"/>
    <w:basedOn w:val="a0"/>
    <w:link w:val="3"/>
    <w:uiPriority w:val="9"/>
    <w:rsid w:val="004B548E"/>
    <w:rPr>
      <w:rFonts w:ascii="Times New Roman" w:eastAsia="Times New Roman" w:hAnsi="Times New Roman" w:cs="Times New Roman"/>
      <w:b/>
      <w:bCs/>
      <w:sz w:val="27"/>
      <w:szCs w:val="27"/>
      <w:lang w:eastAsia="ru-RU"/>
    </w:rPr>
  </w:style>
  <w:style w:type="table" w:styleId="a6">
    <w:name w:val="Table Grid"/>
    <w:basedOn w:val="a1"/>
    <w:uiPriority w:val="99"/>
    <w:rsid w:val="00B10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rsid w:val="00204F4D"/>
    <w:pPr>
      <w:spacing w:after="0" w:line="240" w:lineRule="auto"/>
    </w:pPr>
    <w:rPr>
      <w:rFonts w:ascii="Microsoft Sans Serif" w:eastAsia="Microsoft Sans Serif" w:hAnsi="Microsoft Sans Serif" w:cs="Times New Roman"/>
      <w:color w:val="000000"/>
      <w:sz w:val="20"/>
      <w:szCs w:val="20"/>
    </w:rPr>
  </w:style>
  <w:style w:type="character" w:customStyle="1" w:styleId="a8">
    <w:name w:val="Текст сноски Знак"/>
    <w:basedOn w:val="a0"/>
    <w:link w:val="a7"/>
    <w:uiPriority w:val="99"/>
    <w:rsid w:val="00204F4D"/>
    <w:rPr>
      <w:rFonts w:ascii="Microsoft Sans Serif" w:eastAsia="Microsoft Sans Serif" w:hAnsi="Microsoft Sans Serif" w:cs="Times New Roman"/>
      <w:color w:val="000000"/>
      <w:sz w:val="20"/>
      <w:szCs w:val="20"/>
    </w:rPr>
  </w:style>
  <w:style w:type="character" w:styleId="a9">
    <w:name w:val="footnote reference"/>
    <w:uiPriority w:val="99"/>
    <w:rsid w:val="00204F4D"/>
    <w:rPr>
      <w:vertAlign w:val="superscript"/>
    </w:rPr>
  </w:style>
  <w:style w:type="character" w:customStyle="1" w:styleId="aa">
    <w:name w:val="Основной текст_"/>
    <w:link w:val="11"/>
    <w:uiPriority w:val="99"/>
    <w:locked/>
    <w:rsid w:val="00204F4D"/>
    <w:rPr>
      <w:rFonts w:ascii="Arial" w:hAnsi="Arial" w:cs="Arial"/>
      <w:sz w:val="21"/>
      <w:szCs w:val="21"/>
      <w:shd w:val="clear" w:color="auto" w:fill="FFFFFF"/>
    </w:rPr>
  </w:style>
  <w:style w:type="paragraph" w:customStyle="1" w:styleId="11">
    <w:name w:val="Основной текст1"/>
    <w:basedOn w:val="a"/>
    <w:link w:val="aa"/>
    <w:uiPriority w:val="99"/>
    <w:rsid w:val="00204F4D"/>
    <w:pPr>
      <w:widowControl w:val="0"/>
      <w:shd w:val="clear" w:color="auto" w:fill="FFFFFF"/>
      <w:spacing w:before="180" w:after="0" w:line="235" w:lineRule="exact"/>
      <w:jc w:val="both"/>
    </w:pPr>
    <w:rPr>
      <w:rFonts w:ascii="Arial" w:hAnsi="Arial" w:cs="Arial"/>
      <w:sz w:val="21"/>
      <w:szCs w:val="21"/>
    </w:rPr>
  </w:style>
  <w:style w:type="paragraph" w:styleId="ab">
    <w:name w:val="Body Text"/>
    <w:basedOn w:val="a"/>
    <w:link w:val="ac"/>
    <w:unhideWhenUsed/>
    <w:rsid w:val="00204F4D"/>
    <w:pPr>
      <w:spacing w:after="120" w:line="276" w:lineRule="auto"/>
    </w:pPr>
    <w:rPr>
      <w:rFonts w:ascii="Calibri" w:eastAsia="Times New Roman" w:hAnsi="Calibri" w:cs="Times New Roman"/>
    </w:rPr>
  </w:style>
  <w:style w:type="character" w:customStyle="1" w:styleId="ac">
    <w:name w:val="Основной текст Знак"/>
    <w:basedOn w:val="a0"/>
    <w:link w:val="ab"/>
    <w:rsid w:val="00204F4D"/>
    <w:rPr>
      <w:rFonts w:ascii="Calibri" w:eastAsia="Times New Roman" w:hAnsi="Calibri" w:cs="Times New Roman"/>
    </w:rPr>
  </w:style>
  <w:style w:type="paragraph" w:styleId="ad">
    <w:name w:val="Body Text Indent"/>
    <w:basedOn w:val="a"/>
    <w:link w:val="ae"/>
    <w:unhideWhenUsed/>
    <w:rsid w:val="00204F4D"/>
    <w:pPr>
      <w:spacing w:after="0" w:line="240" w:lineRule="auto"/>
      <w:ind w:firstLine="567"/>
      <w:jc w:val="both"/>
    </w:pPr>
    <w:rPr>
      <w:rFonts w:ascii="Times New Roman" w:eastAsia="Calibri" w:hAnsi="Times New Roman" w:cs="Times New Roman"/>
      <w:sz w:val="24"/>
      <w:szCs w:val="24"/>
    </w:rPr>
  </w:style>
  <w:style w:type="character" w:customStyle="1" w:styleId="ae">
    <w:name w:val="Основной текст с отступом Знак"/>
    <w:basedOn w:val="a0"/>
    <w:link w:val="ad"/>
    <w:rsid w:val="00204F4D"/>
    <w:rPr>
      <w:rFonts w:ascii="Times New Roman" w:eastAsia="Calibri" w:hAnsi="Times New Roman" w:cs="Times New Roman"/>
      <w:sz w:val="24"/>
      <w:szCs w:val="24"/>
    </w:rPr>
  </w:style>
  <w:style w:type="paragraph" w:styleId="2">
    <w:name w:val="Body Text Indent 2"/>
    <w:basedOn w:val="a"/>
    <w:link w:val="20"/>
    <w:unhideWhenUsed/>
    <w:rsid w:val="00204F4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204F4D"/>
    <w:rPr>
      <w:rFonts w:ascii="Calibri" w:eastAsia="Times New Roman" w:hAnsi="Calibri" w:cs="Times New Roman"/>
    </w:rPr>
  </w:style>
  <w:style w:type="character" w:customStyle="1" w:styleId="blk">
    <w:name w:val="blk"/>
    <w:basedOn w:val="a0"/>
    <w:rsid w:val="0004731D"/>
  </w:style>
  <w:style w:type="paragraph" w:customStyle="1" w:styleId="12">
    <w:name w:val="Знак1"/>
    <w:basedOn w:val="a"/>
    <w:rsid w:val="007B3BFE"/>
    <w:pPr>
      <w:spacing w:before="100" w:beforeAutospacing="1" w:after="100" w:afterAutospacing="1" w:line="240" w:lineRule="auto"/>
    </w:pPr>
    <w:rPr>
      <w:rFonts w:ascii="Tahoma" w:eastAsia="Calibri" w:hAnsi="Tahoma" w:cs="Tahoma"/>
      <w:sz w:val="20"/>
      <w:szCs w:val="20"/>
      <w:lang w:val="en-US"/>
    </w:rPr>
  </w:style>
  <w:style w:type="paragraph" w:customStyle="1" w:styleId="ConsPlusNormal">
    <w:name w:val="ConsPlusNormal"/>
    <w:rsid w:val="007B3BFE"/>
    <w:pPr>
      <w:widowControl w:val="0"/>
      <w:suppressAutoHyphens/>
      <w:autoSpaceDE w:val="0"/>
      <w:spacing w:after="200" w:line="276" w:lineRule="auto"/>
    </w:pPr>
    <w:rPr>
      <w:rFonts w:ascii="Arial" w:eastAsia="Times New Roman" w:hAnsi="Arial" w:cs="Arial"/>
      <w:lang w:eastAsia="ar-SA"/>
    </w:rPr>
  </w:style>
  <w:style w:type="paragraph" w:customStyle="1" w:styleId="21">
    <w:name w:val="Основной текст2"/>
    <w:basedOn w:val="a"/>
    <w:uiPriority w:val="99"/>
    <w:rsid w:val="00A04014"/>
    <w:pPr>
      <w:widowControl w:val="0"/>
      <w:shd w:val="clear" w:color="auto" w:fill="FFFFFF"/>
      <w:spacing w:after="0" w:line="216" w:lineRule="exact"/>
      <w:jc w:val="both"/>
    </w:pPr>
    <w:rPr>
      <w:rFonts w:ascii="Trebuchet MS" w:eastAsia="Times New Roman" w:hAnsi="Trebuchet MS" w:cs="Trebuchet MS"/>
      <w:color w:val="000000"/>
      <w:sz w:val="16"/>
      <w:szCs w:val="16"/>
      <w:lang w:eastAsia="ru-RU"/>
    </w:rPr>
  </w:style>
  <w:style w:type="character" w:customStyle="1" w:styleId="af">
    <w:name w:val="Основной текст + Курсив"/>
    <w:rsid w:val="00A04014"/>
    <w:rPr>
      <w:rFonts w:ascii="Arial" w:hAnsi="Arial" w:cs="Arial"/>
      <w:i/>
      <w:iCs/>
      <w:color w:val="000000"/>
      <w:spacing w:val="0"/>
      <w:w w:val="100"/>
      <w:position w:val="0"/>
      <w:sz w:val="21"/>
      <w:szCs w:val="21"/>
      <w:shd w:val="clear" w:color="auto" w:fill="FFFFFF"/>
      <w:lang w:val="en-US" w:eastAsia="en-US"/>
    </w:rPr>
  </w:style>
  <w:style w:type="paragraph" w:styleId="af0">
    <w:name w:val="header"/>
    <w:basedOn w:val="a"/>
    <w:link w:val="af1"/>
    <w:uiPriority w:val="99"/>
    <w:unhideWhenUsed/>
    <w:rsid w:val="0060645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6452"/>
  </w:style>
  <w:style w:type="paragraph" w:styleId="af2">
    <w:name w:val="footer"/>
    <w:basedOn w:val="a"/>
    <w:link w:val="af3"/>
    <w:uiPriority w:val="99"/>
    <w:unhideWhenUsed/>
    <w:rsid w:val="0060645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6452"/>
  </w:style>
  <w:style w:type="character" w:styleId="af4">
    <w:name w:val="FollowedHyperlink"/>
    <w:basedOn w:val="a0"/>
    <w:uiPriority w:val="99"/>
    <w:semiHidden/>
    <w:unhideWhenUsed/>
    <w:rsid w:val="00391195"/>
    <w:rPr>
      <w:color w:val="954F72" w:themeColor="followedHyperlink"/>
      <w:u w:val="single"/>
    </w:rPr>
  </w:style>
  <w:style w:type="paragraph" w:customStyle="1" w:styleId="13">
    <w:name w:val="Обычный1"/>
    <w:basedOn w:val="a"/>
    <w:rsid w:val="00D570C2"/>
    <w:pPr>
      <w:suppressAutoHyphens/>
      <w:spacing w:after="100" w:line="240" w:lineRule="auto"/>
      <w:ind w:firstLine="284"/>
      <w:jc w:val="both"/>
    </w:pPr>
    <w:rPr>
      <w:rFonts w:ascii="Times New Roman" w:eastAsia="Times New Roman" w:hAnsi="Times New Roman" w:cs="Times New Roman"/>
      <w:color w:val="00000A"/>
      <w:sz w:val="24"/>
      <w:szCs w:val="24"/>
      <w:lang w:eastAsia="ru-RU"/>
    </w:rPr>
  </w:style>
  <w:style w:type="paragraph" w:styleId="af5">
    <w:name w:val="Balloon Text"/>
    <w:basedOn w:val="a"/>
    <w:link w:val="af6"/>
    <w:uiPriority w:val="99"/>
    <w:semiHidden/>
    <w:unhideWhenUsed/>
    <w:rsid w:val="00B9269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92691"/>
    <w:rPr>
      <w:rFonts w:ascii="Tahoma" w:hAnsi="Tahoma" w:cs="Tahoma"/>
      <w:sz w:val="16"/>
      <w:szCs w:val="16"/>
    </w:rPr>
  </w:style>
  <w:style w:type="paragraph" w:customStyle="1" w:styleId="af7">
    <w:name w:val="Заглавие"/>
    <w:basedOn w:val="a"/>
    <w:qFormat/>
    <w:rsid w:val="00A85F84"/>
    <w:pPr>
      <w:widowControl w:val="0"/>
      <w:suppressAutoHyphens/>
      <w:spacing w:before="240" w:after="60" w:line="240" w:lineRule="auto"/>
      <w:jc w:val="center"/>
      <w:outlineLvl w:val="0"/>
    </w:pPr>
    <w:rPr>
      <w:rFonts w:ascii="Cambria" w:eastAsia="Times New Roman" w:hAnsi="Cambria" w:cs="Times New Roman"/>
      <w:b/>
      <w:bCs/>
      <w:color w:val="00000A"/>
      <w:sz w:val="32"/>
      <w:szCs w:val="32"/>
      <w:lang w:eastAsia="ru-RU"/>
    </w:rPr>
  </w:style>
  <w:style w:type="character" w:customStyle="1" w:styleId="10">
    <w:name w:val="Заголовок 1 Знак"/>
    <w:basedOn w:val="a0"/>
    <w:link w:val="1"/>
    <w:uiPriority w:val="9"/>
    <w:rsid w:val="004E56D1"/>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84303772">
      <w:bodyDiv w:val="1"/>
      <w:marLeft w:val="0"/>
      <w:marRight w:val="0"/>
      <w:marTop w:val="0"/>
      <w:marBottom w:val="0"/>
      <w:divBdr>
        <w:top w:val="none" w:sz="0" w:space="0" w:color="auto"/>
        <w:left w:val="none" w:sz="0" w:space="0" w:color="auto"/>
        <w:bottom w:val="none" w:sz="0" w:space="0" w:color="auto"/>
        <w:right w:val="none" w:sz="0" w:space="0" w:color="auto"/>
      </w:divBdr>
    </w:div>
    <w:div w:id="130251881">
      <w:bodyDiv w:val="1"/>
      <w:marLeft w:val="0"/>
      <w:marRight w:val="0"/>
      <w:marTop w:val="0"/>
      <w:marBottom w:val="0"/>
      <w:divBdr>
        <w:top w:val="none" w:sz="0" w:space="0" w:color="auto"/>
        <w:left w:val="none" w:sz="0" w:space="0" w:color="auto"/>
        <w:bottom w:val="none" w:sz="0" w:space="0" w:color="auto"/>
        <w:right w:val="none" w:sz="0" w:space="0" w:color="auto"/>
      </w:divBdr>
    </w:div>
    <w:div w:id="279798807">
      <w:bodyDiv w:val="1"/>
      <w:marLeft w:val="0"/>
      <w:marRight w:val="0"/>
      <w:marTop w:val="0"/>
      <w:marBottom w:val="0"/>
      <w:divBdr>
        <w:top w:val="none" w:sz="0" w:space="0" w:color="auto"/>
        <w:left w:val="none" w:sz="0" w:space="0" w:color="auto"/>
        <w:bottom w:val="none" w:sz="0" w:space="0" w:color="auto"/>
        <w:right w:val="none" w:sz="0" w:space="0" w:color="auto"/>
      </w:divBdr>
    </w:div>
    <w:div w:id="389115790">
      <w:bodyDiv w:val="1"/>
      <w:marLeft w:val="0"/>
      <w:marRight w:val="0"/>
      <w:marTop w:val="0"/>
      <w:marBottom w:val="0"/>
      <w:divBdr>
        <w:top w:val="none" w:sz="0" w:space="0" w:color="auto"/>
        <w:left w:val="none" w:sz="0" w:space="0" w:color="auto"/>
        <w:bottom w:val="none" w:sz="0" w:space="0" w:color="auto"/>
        <w:right w:val="none" w:sz="0" w:space="0" w:color="auto"/>
      </w:divBdr>
    </w:div>
    <w:div w:id="1145507673">
      <w:bodyDiv w:val="1"/>
      <w:marLeft w:val="0"/>
      <w:marRight w:val="0"/>
      <w:marTop w:val="0"/>
      <w:marBottom w:val="0"/>
      <w:divBdr>
        <w:top w:val="none" w:sz="0" w:space="0" w:color="auto"/>
        <w:left w:val="none" w:sz="0" w:space="0" w:color="auto"/>
        <w:bottom w:val="none" w:sz="0" w:space="0" w:color="auto"/>
        <w:right w:val="none" w:sz="0" w:space="0" w:color="auto"/>
      </w:divBdr>
    </w:div>
    <w:div w:id="1274821721">
      <w:bodyDiv w:val="1"/>
      <w:marLeft w:val="0"/>
      <w:marRight w:val="0"/>
      <w:marTop w:val="0"/>
      <w:marBottom w:val="0"/>
      <w:divBdr>
        <w:top w:val="none" w:sz="0" w:space="0" w:color="auto"/>
        <w:left w:val="none" w:sz="0" w:space="0" w:color="auto"/>
        <w:bottom w:val="none" w:sz="0" w:space="0" w:color="auto"/>
        <w:right w:val="none" w:sz="0" w:space="0" w:color="auto"/>
      </w:divBdr>
    </w:div>
    <w:div w:id="19202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lvrach.ru/author/47172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vrach.ru/author/4538275/"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sportal.ru/detskii-sad/vospitatelnaya-rabota/2017/04/21/kak-nauchit-rebenka-pravilno-myt-ruki" TargetMode="External"/><Relationship Id="rId1" Type="http://schemas.openxmlformats.org/officeDocument/2006/relationships/hyperlink" Target="http://ekrost.ru/poster/vospitanie-kulturno-gigienicheskih-navykov-u-det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9B61F-5684-453D-B364-845B631D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14213</Words>
  <Characters>81015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Elvira</cp:lastModifiedBy>
  <cp:revision>2</cp:revision>
  <dcterms:created xsi:type="dcterms:W3CDTF">2020-11-23T09:51:00Z</dcterms:created>
  <dcterms:modified xsi:type="dcterms:W3CDTF">2020-11-23T09:51:00Z</dcterms:modified>
</cp:coreProperties>
</file>