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20E1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</w:t>
      </w:r>
      <w:proofErr w:type="gramStart"/>
      <w:r>
        <w:rPr>
          <w:rFonts w:ascii="Times New Roman" w:hAnsi="Times New Roman"/>
          <w:sz w:val="24"/>
        </w:rPr>
        <w:t>дошкольное  образовательное</w:t>
      </w:r>
      <w:proofErr w:type="gramEnd"/>
      <w:r>
        <w:rPr>
          <w:rFonts w:ascii="Times New Roman" w:hAnsi="Times New Roman"/>
          <w:sz w:val="24"/>
        </w:rPr>
        <w:t xml:space="preserve"> учреждение комбинированного вида Детский сад №13 «Звездочка» города Бирска муниципального района Бирский район Республики Башкортостан</w:t>
      </w:r>
    </w:p>
    <w:p w14:paraId="41593EC4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7C9B5C1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04E6AB5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14:paraId="4B606111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</w:t>
      </w:r>
    </w:p>
    <w:p w14:paraId="4B78B5AC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ВНУТРЕННЕЙ СИСТЕМЫ ОЦЕНКИ КАЧЕСТВА ОБРАЗОВАНИЯ</w:t>
      </w:r>
    </w:p>
    <w:p w14:paraId="70DE61EC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2022/2023 УЧЕБНЫЙ ГОД </w:t>
      </w:r>
    </w:p>
    <w:p w14:paraId="1E5F7DCB" w14:textId="77777777" w:rsidR="00E259D4" w:rsidRDefault="00E259D4" w:rsidP="00E25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98D51" w14:textId="77777777" w:rsidR="00E259D4" w:rsidRDefault="00E259D4" w:rsidP="00E259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Критериями и показателями оценки качества условий реализации ООП ДОУ являются требования к кадровому, материально – техническому, информационно – методическому,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педагогическому, финансовому обеспечению.</w:t>
      </w:r>
    </w:p>
    <w:p w14:paraId="7C5F3B95" w14:textId="77777777" w:rsidR="00E259D4" w:rsidRDefault="00E259D4" w:rsidP="00E25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C7DB731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1.Анализ качества основной образовательной программы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E9BA94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Детский сад №13 «Звездочка» </w:t>
      </w:r>
      <w:proofErr w:type="spellStart"/>
      <w:r>
        <w:rPr>
          <w:rFonts w:ascii="Times New Roman" w:hAnsi="Times New Roman"/>
          <w:sz w:val="24"/>
          <w:szCs w:val="24"/>
        </w:rPr>
        <w:t>г.Бирска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созданы условия для реализации основной образовательной программы и адаптированных основных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программ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Федеральными государственными образовательными стандартами дошкольного образования (ФГОС ДО) и требованиями к структуре основной образовательной программы дошкольного образования . Для нормативно-правового обеспечения реализации ООПДО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ООПДО и др.). Основная образовательная программа ДОУ, разработанная с учётом общеобразовательной программы дошкольного образования «От рождения до школы» под ред. Н.Е. </w:t>
      </w:r>
      <w:proofErr w:type="spellStart"/>
      <w:r>
        <w:rPr>
          <w:rFonts w:ascii="Times New Roman" w:hAnsi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М.А. Васильевой, обеспечивает развитие детей в возрасте от 2 до 7 лет. 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 Объем обязательной части ООПДО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 Для получения общего образования детьми с ОВЗ в детском саду разработаны адаптированная основная образовательная программа для детей с тяжелыми нарушениями </w:t>
      </w:r>
      <w:proofErr w:type="gramStart"/>
      <w:r>
        <w:rPr>
          <w:rFonts w:ascii="Times New Roman" w:hAnsi="Times New Roman"/>
          <w:sz w:val="24"/>
          <w:szCs w:val="24"/>
        </w:rPr>
        <w:t>речи  и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адаптированная основная образовательная программа для детей с задержкой психического развития. В образовательную программу ежегодно вносятся необходимые коррективы. МБДОУ Детский сад №13 «Звездочка» </w:t>
      </w:r>
      <w:proofErr w:type="spellStart"/>
      <w:r>
        <w:rPr>
          <w:rFonts w:ascii="Times New Roman" w:hAnsi="Times New Roman"/>
          <w:sz w:val="24"/>
          <w:szCs w:val="24"/>
        </w:rPr>
        <w:t>г.Бирска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оказывает услуги по дополнительному образованию (кружковая работа), предусмотренные Уставом ДОУ. Дополнительное образование детей дошкольного возраста является актуальным направлением развития нашего детского сада. Накоплен определенный положительный </w:t>
      </w:r>
      <w:r>
        <w:rPr>
          <w:rFonts w:ascii="Times New Roman" w:hAnsi="Times New Roman"/>
          <w:sz w:val="24"/>
          <w:szCs w:val="24"/>
        </w:rPr>
        <w:lastRenderedPageBreak/>
        <w:t xml:space="preserve">опыт его организации, ведется системный мониторинг. Оно по праву рассматривается как важнейшая составляющая образовательного пространства. При организации дополнительного образования учитываются интересы дошкольников и запросы родителей. В МБДОУ действуют 14 </w:t>
      </w:r>
      <w:proofErr w:type="gramStart"/>
      <w:r>
        <w:rPr>
          <w:rFonts w:ascii="Times New Roman" w:hAnsi="Times New Roman"/>
          <w:sz w:val="24"/>
          <w:szCs w:val="24"/>
        </w:rPr>
        <w:t>бесплатных  кружков</w:t>
      </w:r>
      <w:proofErr w:type="gramEnd"/>
      <w:r>
        <w:rPr>
          <w:rFonts w:ascii="Times New Roman" w:hAnsi="Times New Roman"/>
          <w:sz w:val="24"/>
          <w:szCs w:val="24"/>
        </w:rPr>
        <w:t xml:space="preserve">. Занятия в кружках </w:t>
      </w:r>
      <w:proofErr w:type="gramStart"/>
      <w:r>
        <w:rPr>
          <w:rFonts w:ascii="Times New Roman" w:hAnsi="Times New Roman"/>
          <w:sz w:val="24"/>
          <w:szCs w:val="24"/>
        </w:rPr>
        <w:t>проводятся  1</w:t>
      </w:r>
      <w:proofErr w:type="gramEnd"/>
      <w:r>
        <w:rPr>
          <w:rFonts w:ascii="Times New Roman" w:hAnsi="Times New Roman"/>
          <w:sz w:val="24"/>
          <w:szCs w:val="24"/>
        </w:rPr>
        <w:t xml:space="preserve"> раз в неделю во второй половине дня. Продолжительность соответствует </w:t>
      </w:r>
      <w:proofErr w:type="spellStart"/>
      <w:r>
        <w:rPr>
          <w:rFonts w:ascii="Times New Roman" w:hAnsi="Times New Roman"/>
          <w:sz w:val="24"/>
          <w:szCs w:val="24"/>
        </w:rPr>
        <w:t>возхрасту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Программа работы кружков рассчитана на 9 месяцев (с сентября по май). Основная задача кружковой работы – удовлетворение запросов родителей во всестороннем развитии детей. Кружковая работа включает в себя: - выявление и развитие способностей детей; - активизацию творческого потенциала каждого ребёнка; - организацию условий для социализаций детей.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отношений. </w:t>
      </w:r>
    </w:p>
    <w:p w14:paraId="7AA78944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Анализ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педагогических условий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ООП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АООП ДОУ.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49FD2D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особое внимание уделяется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 Посещение нерегламентированной деятельности и ООД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</w:t>
      </w:r>
    </w:p>
    <w:p w14:paraId="19826A69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общаются с детьми дружелюбно, уважительно, вежливо, ласково; </w:t>
      </w:r>
    </w:p>
    <w:p w14:paraId="3B39076D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поддерживают доброжелательные отношения между детьми; </w:t>
      </w:r>
    </w:p>
    <w:p w14:paraId="15DEACCD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голос взрослого не доминирует над голосами детей, в группе наблюдается естественный шум; </w:t>
      </w:r>
    </w:p>
    <w:p w14:paraId="1A9803E6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взрослые не прибегают к негативным дисциплинарным методам, которые обижают, пугают или унижают детей; </w:t>
      </w:r>
    </w:p>
    <w:p w14:paraId="54DA56B6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индивидуальном общении с ребенком выбирают позицию «глаза на одном уровне»;</w:t>
      </w:r>
    </w:p>
    <w:p w14:paraId="573D5AE2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учитывают потребность детей в поддержке взрослых; </w:t>
      </w:r>
    </w:p>
    <w:p w14:paraId="67D476FA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чутко реагируют на инициативу детей в общении, учитывают их возрастные и индивидуальные особенности; </w:t>
      </w:r>
    </w:p>
    <w:p w14:paraId="5CE53DB8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уделяют специальное внимание детям с ОВЗ; </w:t>
      </w:r>
    </w:p>
    <w:p w14:paraId="617DA112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коррекции поведения детей чаще пользуются поощрением, поддержкой, чем порицанием и запрещением. </w:t>
      </w:r>
    </w:p>
    <w:p w14:paraId="2B991897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просмотренных занятий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</w:t>
      </w:r>
      <w:r>
        <w:rPr>
          <w:rFonts w:ascii="Times New Roman" w:hAnsi="Times New Roman"/>
          <w:sz w:val="24"/>
          <w:szCs w:val="24"/>
        </w:rPr>
        <w:lastRenderedPageBreak/>
        <w:t xml:space="preserve">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проектора, заданий повышенной трудности, писем и т. п. Педагоги постоянно изучают и используют в своей профессиональной деятельности современные образовательные технологии, включая информационные, а также цифровые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 Формирование профессионального взаимодействия педагогов с детьми дошкольного возраста основывается на: субъектном отношение педагога к ребенку; индивидуальном подходе, учете зоны ближайшего развития ребенка; мотивационном подходе; доброжелательном отношении к ребенку. Образовательный процесс включает как совместную деятельность взрослого с детьми, так и свободную самостоятельную деятельность воспитанников. 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 Психологическое сопровождение воспитательно-образовательного процесса в ДОУ осуществляется педагогом – психологом. Решению поставленных на 2022 –2023 учебный год задач и качественной реализации Программы ДОУ способствовало проведение методических мероприятий по направлениям развития дошкольников: </w:t>
      </w:r>
    </w:p>
    <w:p w14:paraId="2B5125A9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социально-коммуникативное </w:t>
      </w:r>
    </w:p>
    <w:p w14:paraId="631E7ED6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</w:t>
      </w:r>
    </w:p>
    <w:p w14:paraId="23F4CBA9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речевое </w:t>
      </w:r>
    </w:p>
    <w:p w14:paraId="0135C5CD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художественно - эстетическое </w:t>
      </w:r>
    </w:p>
    <w:p w14:paraId="06F1EDD1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физическое. </w:t>
      </w:r>
    </w:p>
    <w:p w14:paraId="0A3D2214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педагогов ДОУ была направлена на разработку комплексно - тематических планов, на создание развивающей предметно-пространственной среды для реализации Программы. Уровень квалификаций педагогических работников образовательного учреждения соответствует квалификационным характеристикам по соответствующей должности. При этом педагоги обладают основными компетенциями в: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  организации образовательной деятельности по реализации основной общеобразовательной программы дошкольного образования; в осуществлении взаимодействия с родителями (законными представителями) воспитанников и работниками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образовательном процессе. Выводы и предложения: Педагоги показали хороший уровень проведения мероприятий, качество и построения образовательной деятельности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 </w:t>
      </w:r>
    </w:p>
    <w:p w14:paraId="66510C41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Анализ предметно – пространственной развивающей среды ДОУ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E4FF789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В каждой возрастной группе созданы «уголки»,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подобраны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педагогов с детьми.</w:t>
      </w:r>
    </w:p>
    <w:p w14:paraId="6CD823B9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88"/>
        <w:gridCol w:w="3624"/>
      </w:tblGrid>
      <w:tr w:rsidR="00E259D4" w14:paraId="55BCC400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720F" w14:textId="77777777" w:rsidR="00E259D4" w:rsidRDefault="00E259D4" w:rsidP="00B109E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уголка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7B0C" w14:textId="77777777" w:rsidR="00E259D4" w:rsidRDefault="00E259D4" w:rsidP="00B109E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4DC7" w14:textId="77777777" w:rsidR="00E259D4" w:rsidRDefault="00E259D4" w:rsidP="00B109E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использование</w:t>
            </w:r>
          </w:p>
        </w:tc>
      </w:tr>
      <w:tr w:rsidR="00E259D4" w14:paraId="497A0834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25BE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1.Уголок творчества и театрализованный уголок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B986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1.Ширма, различные виды театров: настольный,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пальчиковой, конусный, кукольный, маски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шапочки,  костюмы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игр – драматизаций по русским народным сказкам «Репка», «Колобок», «Гуси-лебеди» в соответствии с возрастом детей. 2.Портреты писателей, художественная литература по возрасту детей, дидактические материалы и игры по развитию речи и подготовки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ребѐнка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освоению чтения и письма. 3.Детские музыкальные инструменты: бубен, барабан, детское пианино, трещотки, металлофон, погремушки. </w:t>
            </w:r>
          </w:p>
          <w:p w14:paraId="65B618CD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4.Бумага, карандаши, пластилин, доски, краски, кисточки, фломастеры, трафареты, книжки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раскраски.  согласно тематическому планированию.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697C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1.Формирование у детей коммуникативных навыков, основам театральной деятельно развитие у них творческих способностей, эмоциональности, развития речи, способности вживаться в образы героев. 2.Формирование у детей художественной литературы, развитие внимания при слушании, расширение знаний об окружающей действительности. Формирование у детей навыкам правильной речи: развитие основ разговорной речи; формирование словаря; воспитание звуковой культуры; совершенствование грамматического строя. </w:t>
            </w:r>
          </w:p>
          <w:p w14:paraId="29F57AF0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Развивать у детей продуктивные навыки в рисовании, лепке.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эстетических чувств, фантазии, творчества, воображения, самостоятельности. Развитие мелкой моторики рук.</w:t>
            </w:r>
          </w:p>
        </w:tc>
      </w:tr>
      <w:tr w:rsidR="00E259D4" w14:paraId="08958A51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8383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уголок и уголок экспериментирования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2383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природы, иллюстрации по сезону, картотека комнатных растений, муляжи фруктов, альбом «Времена года», оборудование для ухаживания за цветами.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Настольно-печатные, дидактические, развивающие игры: «Мои друзья» «Разноцветные шары», «Ассоциации» и др. Различные виды мозаик, кубиков, вкладышей, шнуровок, пирамидок,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Мелкие конструкторы, лото. Дидактические игры по математике и логике по возрастам. Дидактические игры на ознакомление с понятиями времени, количества, числа, размера, на развитие логики и мышления, игры на развитие классификации, счетный и сенсорный материал, пирамидки и вкладыши.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3A25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 детей любви к природе, развитие познавательно – исследовательских интересов, экспериментирования, умение наблюдать и видеть сезонные изменения. Развитие трудовой деятельности: учить детей правильно ухаживать за комнатными растениями, знать их названия. Заучивание стихов, пословиц, поговорок, песенок о природе. Развитие логического мышления, внимания, воображения, памяти, мелкой моторики рук.</w:t>
            </w:r>
          </w:p>
        </w:tc>
      </w:tr>
      <w:tr w:rsidR="00E259D4" w14:paraId="25F13814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F5FA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6CA2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строительного материала, игрушки для обыгрывания построек, мозаики крупные, средние и мелкие, конструкторы Лего, крупные и мелкие, дидактические игры, связанные с ориентированием в пространстве, приемами моделирования, транспортные игрушки, альбомы с алгоритмами и схемами создания построек.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6396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навыка конструирования из крупного строителя. Развитие познания, фантазии, творческих способностей, воображения, конструкторских умений и навыков</w:t>
            </w:r>
          </w:p>
        </w:tc>
      </w:tr>
      <w:tr w:rsidR="00E259D4" w14:paraId="1549CC57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0ECA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игровой деятельности (сюжетно-ролевые игры)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5B6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к сюжетно-ролевым, режиссерским играм в соответствие с возрастом детей.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9826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вместе играть. Расширение знаний об окружающем мире. Развитие речевого общения.</w:t>
            </w:r>
          </w:p>
        </w:tc>
      </w:tr>
      <w:tr w:rsidR="00E259D4" w14:paraId="6F460235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D39C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по ПДД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F5BE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улицы: дома, дорога, машины, светофор, дорожные знаки, фигурки людей и животных. Иллюстрации, игры, книги по ОБЖ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4D58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дорожного движения и основам безопасности жизнедеятельности</w:t>
            </w:r>
          </w:p>
        </w:tc>
      </w:tr>
      <w:tr w:rsidR="00E259D4" w14:paraId="7486DB64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91E7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56E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Кегли, кубики, скакалки,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наклонная доска; гимнастические палки, обручи, скакалки; флажки, ленты; мячи резиновые разных диаметров; кегли, обручи, скакалки, погремушки, гантели, мешочки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песком, нестандартное оборудование, массажные коврики, коврики для закаливания, дидактические игры о здоровом образе жизни, игры о видах спорта, картотеки утренней гимнастики, гимнастики после сна, подвижных игр, динамических пауз, пальчиковой гимнастики, иллюстрации о ЗОЖ, картотека подвижных игр, схемы упражнений.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3FD7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 детей, обучение элементарным действиям с предметами и здоровому образу жизни</w:t>
            </w:r>
          </w:p>
        </w:tc>
      </w:tr>
      <w:tr w:rsidR="00E259D4" w14:paraId="705A0F33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85AF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дежурных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7C3E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по количеству детей, форма для дежурных.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1F21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элементарных трудовых навыков</w:t>
            </w:r>
          </w:p>
        </w:tc>
      </w:tr>
      <w:tr w:rsidR="00E259D4" w14:paraId="49BC5483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0C0A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Уголки родного края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C6DA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символика, флаг, портрет Президента России, символика Башкортостана, альбомы, открытки и литература для рассматривания с видами столицы нашей Родины, родного города, городов России, дидактические игры на патриотическое воспитание ознакомление с жизнью различных наций нашего государства, жизнью русского народа.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96A1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</w:t>
            </w:r>
          </w:p>
        </w:tc>
      </w:tr>
      <w:tr w:rsidR="00E259D4" w14:paraId="5BCA34E5" w14:textId="77777777" w:rsidTr="00B109E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FE01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5317" w14:textId="77777777" w:rsidR="00E259D4" w:rsidRDefault="00E259D4" w:rsidP="00B109E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музыкально-ритмической деятельности, музыкальные инструменты для детского оркестра, аудиотека, методическая литература по музыкальному воспитанию, музыкально-дидактические игры, музыкальные инструменты (металлофоны, погремушки, маракасы, бубенчики, барабан, дудки), портреты композиторов, комплект дисков для слушания с тематическим репертуаром.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451" w14:textId="77777777" w:rsidR="00E259D4" w:rsidRDefault="00E259D4" w:rsidP="00B109E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Прививать любовь к музыке, желание играть на детских музыкальных инструментах</w:t>
            </w:r>
          </w:p>
        </w:tc>
      </w:tr>
    </w:tbl>
    <w:p w14:paraId="775C1D90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3E71E7E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имеются: </w:t>
      </w:r>
    </w:p>
    <w:p w14:paraId="748980F1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-кабинет заведующего; </w:t>
      </w:r>
    </w:p>
    <w:p w14:paraId="5A248E18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методический кабинет; </w:t>
      </w:r>
    </w:p>
    <w:p w14:paraId="476C01F7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медицинский блок; </w:t>
      </w:r>
    </w:p>
    <w:p w14:paraId="15943301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кабинет психолога;</w:t>
      </w:r>
    </w:p>
    <w:p w14:paraId="717571C5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кабинет логопеда;</w:t>
      </w:r>
    </w:p>
    <w:p w14:paraId="419A8C8D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-участки для прогулок детей;</w:t>
      </w:r>
    </w:p>
    <w:p w14:paraId="610ECBF8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-групповые помещения с учетом возрастных особенностей детей; </w:t>
      </w:r>
    </w:p>
    <w:p w14:paraId="0FB3E5A1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-помещения, обеспечивающие быт, и т. д. </w:t>
      </w:r>
    </w:p>
    <w:p w14:paraId="037D009F" w14:textId="77777777" w:rsidR="00E259D4" w:rsidRPr="00C01C3F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Для защиты </w:t>
      </w:r>
      <w:r>
        <w:rPr>
          <w:rFonts w:ascii="Times New Roman" w:hAnsi="Times New Roman"/>
          <w:sz w:val="24"/>
          <w:szCs w:val="24"/>
        </w:rPr>
        <w:lastRenderedPageBreak/>
        <w:t xml:space="preserve">детей от солнца и осадков имеются теневые навесы.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игр, клумбы, малые скульптурные формы.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 На территории учреждения так же располагаются «Альпийская горка. На территории ДОУ имеется спортивная площадка «Мини – стадион»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 </w:t>
      </w:r>
    </w:p>
    <w:p w14:paraId="6D8D90E7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Выводы и предложения: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FCD026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</w:t>
      </w:r>
    </w:p>
    <w:p w14:paraId="7FCA20BC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Каждый  год</w:t>
      </w:r>
      <w:proofErr w:type="gramEnd"/>
      <w:r>
        <w:rPr>
          <w:rFonts w:ascii="Times New Roman" w:hAnsi="Times New Roman"/>
          <w:sz w:val="24"/>
          <w:szCs w:val="24"/>
        </w:rPr>
        <w:t xml:space="preserve">  пополняется и обновляется оборудование и атрибуты для организации самостоятельной игровой деятельности детей. </w:t>
      </w:r>
    </w:p>
    <w:p w14:paraId="0856D1E6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обеспечена методической и художественной литературой, но необходимо обновление репродукций и картин, методических пособий по занимательной математике. </w:t>
      </w:r>
    </w:p>
    <w:p w14:paraId="05BF12F0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</w:t>
      </w:r>
    </w:p>
    <w:p w14:paraId="0E464560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-Оборудование отвечает санитарно-эпидемиологическим правилам и нормативам, гигиеническим педагогическим и эстетическим требованиям. </w:t>
      </w:r>
    </w:p>
    <w:p w14:paraId="38E03297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</w:t>
      </w:r>
    </w:p>
    <w:p w14:paraId="0C01A5F9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3648F023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Анализ кадровых условий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ООП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АООП ДОУ</w:t>
      </w:r>
      <w:r>
        <w:rPr>
          <w:rFonts w:ascii="Times New Roman" w:hAnsi="Times New Roman"/>
          <w:sz w:val="24"/>
          <w:szCs w:val="24"/>
        </w:rPr>
        <w:t>.</w:t>
      </w:r>
    </w:p>
    <w:p w14:paraId="27314EC6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образовательной программы ДОУ обеспечивается руководящими, педагогическими, учебно-вспомогательными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вспомогательными работниками в течение всего времени ее реализации в МБДОУ Детский сад №</w:t>
      </w:r>
      <w:proofErr w:type="gramStart"/>
      <w:r>
        <w:rPr>
          <w:rFonts w:ascii="Times New Roman" w:hAnsi="Times New Roman"/>
          <w:sz w:val="24"/>
          <w:szCs w:val="24"/>
        </w:rPr>
        <w:t>13  «</w:t>
      </w:r>
      <w:proofErr w:type="gramEnd"/>
      <w:r>
        <w:rPr>
          <w:rFonts w:ascii="Times New Roman" w:hAnsi="Times New Roman"/>
          <w:sz w:val="24"/>
          <w:szCs w:val="24"/>
        </w:rPr>
        <w:t xml:space="preserve">Звездочка» </w:t>
      </w:r>
      <w:proofErr w:type="spellStart"/>
      <w:r>
        <w:rPr>
          <w:rFonts w:ascii="Times New Roman" w:hAnsi="Times New Roman"/>
          <w:sz w:val="24"/>
          <w:szCs w:val="24"/>
        </w:rPr>
        <w:t>г.Бирска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9A7D687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работают следующие категории педагогических кадров: </w:t>
      </w:r>
    </w:p>
    <w:p w14:paraId="26DDAF4B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педагогического состава составляет- 26 человек: </w:t>
      </w:r>
    </w:p>
    <w:p w14:paraId="219A9735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персонал-1 человек, </w:t>
      </w:r>
    </w:p>
    <w:p w14:paraId="42A78041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старший воспитатель-1 человек; </w:t>
      </w:r>
    </w:p>
    <w:p w14:paraId="2EF019B4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воспитателей- 18 человек,</w:t>
      </w:r>
    </w:p>
    <w:p w14:paraId="4C16CAEF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руководитель -2 человека, </w:t>
      </w:r>
    </w:p>
    <w:p w14:paraId="217403AD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психолог-2 человека. </w:t>
      </w:r>
    </w:p>
    <w:p w14:paraId="7ABDB6F2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логопед – 3 человека.</w:t>
      </w:r>
    </w:p>
    <w:p w14:paraId="5B205D78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Молодых специалистов (стаж работы до 5 лет- 2 человека); </w:t>
      </w:r>
    </w:p>
    <w:p w14:paraId="03AEB2AB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Высшую квалификационную категорию имеют 19 человек, </w:t>
      </w:r>
    </w:p>
    <w:p w14:paraId="6008F714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первую- 6 человек, </w:t>
      </w:r>
    </w:p>
    <w:p w14:paraId="52FB9381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категории- 1 педагог. </w:t>
      </w:r>
    </w:p>
    <w:p w14:paraId="1856A285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2022-2023г. повысили квалификацию 2 педагога: 5 педагогов прошли аттестацию. На первую категорию аттестовались 4 педагога, на высшую – 1 педагог. </w:t>
      </w:r>
    </w:p>
    <w:p w14:paraId="4EA575F2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детский сад укомплектован педагогическими кадрами полностью.</w:t>
      </w:r>
    </w:p>
    <w:p w14:paraId="3CAAB682" w14:textId="77777777" w:rsidR="00E259D4" w:rsidRDefault="00E259D4" w:rsidP="00E259D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 открытые мероприятия внутри ДОУ, онлайн - конференции. Курсы повышения квалификации по ФГОС, за последние 3 года, прошли 100% педагогов. Все это позволило переориентировать педагогический коллектив с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 дисциплинарной модели на личностно - ориентированную модель воспитания детей, основанную на уважении и доверии к ребенку. </w:t>
      </w:r>
    </w:p>
    <w:p w14:paraId="7C285AC9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Выводы и предложения</w:t>
      </w:r>
      <w:r>
        <w:rPr>
          <w:rFonts w:ascii="Times New Roman" w:hAnsi="Times New Roman"/>
          <w:sz w:val="24"/>
          <w:szCs w:val="24"/>
        </w:rPr>
        <w:t>:</w:t>
      </w:r>
    </w:p>
    <w:p w14:paraId="332FCEC0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-ДОУ укомплектовано педагогическими кадрами полностью, все педагоги с высшим и средним специальным образованием, квалификационные категории имеют 96% педагогов. </w:t>
      </w:r>
    </w:p>
    <w:p w14:paraId="4C1B6DCC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-План аттестационных мероприятий на 2022-2023 учебный год выполнен; в 2022-2023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дистанционные КПК. 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целом. </w:t>
      </w:r>
    </w:p>
    <w:p w14:paraId="535000FA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14:paraId="3F4256CE" w14:textId="77777777" w:rsidR="00E259D4" w:rsidRDefault="00E259D4" w:rsidP="00E259D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2023-2024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ИКТ-технологий (участие педагогов в онлайн-конференциях, вебинарах и др.)</w:t>
      </w:r>
    </w:p>
    <w:p w14:paraId="6F08EA76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Анализ материально – технических условий реализации ООП и АООП ДОУ. Финансовое обеспечение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ООП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АООП ДОУ.</w:t>
      </w:r>
    </w:p>
    <w:p w14:paraId="4417919A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ДОУ. Но не в достаточной мере имеются технические средства. На 11 групп имеется только 2 ноутбука, что не позволяет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 в полной мере. Программно-методический комплекс дошкольного учреждения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картотеки, но в недостаточном количестве. Использование интернета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важным для педагогов в подготовке ООД, мероприятий. Анализ соответствия материально-технического обеспечения реализации ООП и АООП требованиям, предъявляемым к участку, зданию, помещениям показал, что в дошкольном образовательном учреждении в достаточном количестве имеется игровое, спортивное, оздоровительное оборудование, необходимые для реализации основной образовательной программы и адаптированной основной образовательной программы.</w:t>
      </w:r>
    </w:p>
    <w:p w14:paraId="5739879A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ООП и АООП для каждой возрастной группы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базы, разработан «План укрепления материально-технической базы учреждения на 2023-2024г.» В детском саду созданы условия для полноценного воспитания и развития воспитанников: функционируют: 11 групповых помещений, музыкально-физкультурный зал, кабинет педагога-психолога, пищеблок, медицинский блок, методический кабинет, кабинеты логопедов, кабинет заведующего. На территории детского сада оформлены 1 спортивная площадка, 11 участков с теневыми навесами, малыми архитектурными формами, цветники, альпийская горка. Анализ оснащения кабинетов узких специалистов детского сада (педагога-психолога), (учителей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-  логопедов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показал соответствие гигиеническим требованиям. Оборудование кабинетов оснащено в соответствии с принципом необходимости и достаточности для организации коррекционной работы. Оснащение музыкального - спортивного зала соответствует санитарно-гигиеническим нормам, площадь музыкального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спортивного  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достаточна для реализации образовательных задач, оборудование, представленное в музыкальном – спортивном 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музыкального - спортивного зала оснащено в соответствии с принципом необходимости и достаточности для организации образовательной работы. Музыкально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спортивный  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дошкольном учреждении оснащён всем необходимым оборудованием для физического развития детей. Анализ оснащения детского сада показал, что 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 Оценка медико-социального обеспечения показала его соответствие к предъявляемым требованиям. В дошкольном учреждении имеется медицинский кабинет, оснащение кабинета позволяет качественно решать задачи медицинского обслуживания детей, штат медицинских работников укомплектован в соответствии с нормативами.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 </w:t>
      </w:r>
    </w:p>
    <w:p w14:paraId="551403CC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6.Анализ финансового обеспечения.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ДОУ осуществляется из республиканского (выплата заработной платы,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наглядного материала)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движимого и недвижимого имущества). Финансирование детского сада осуществляется на основании бюджетной сметы расходов и муниципального задания на 2022г. и плановый период на 2022-23г.</w:t>
      </w:r>
    </w:p>
    <w:p w14:paraId="7BE295AD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Финансово-экономическое обеспечение введения ФГОС ДО строится в соответствии с Планом финансово – хозяйственной деятельности на 2023г., где определен объем расходов, необходимых для реализации ООП ДО, механизм его формирования. В ДОУ установлена заработная плата и прочие выплаты работникам ДОУ в соответствии с ФЗ «Об образовании в РФ» и «Методических рекомендаций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образования» от 01.10.2013 г. №08-1408. 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и АООП ДОУ.</w:t>
      </w:r>
    </w:p>
    <w:p w14:paraId="3E95159E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Выводы 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6B2D54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лицензионным требованиям, ДОУ наполнено кухонным, медицинским, физкультурным, техническим оборудованием, мебелью, дидактическим и игровым материалом. Анализ деятельности детского сада за 2022-2023 учебный год показал, что учреждение имеет стабильный уровень функционирования: </w:t>
      </w:r>
    </w:p>
    <w:p w14:paraId="42B6F50A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приведена в соответствии нормативно-правовая база; </w:t>
      </w:r>
    </w:p>
    <w:p w14:paraId="7FE34E7B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положительные результаты освоения детьми образовательной программы; </w:t>
      </w:r>
    </w:p>
    <w:p w14:paraId="4E46BA52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сложился сплоченный творческий коллектив</w:t>
      </w:r>
    </w:p>
    <w:p w14:paraId="0A66BC86" w14:textId="77777777" w:rsidR="00E259D4" w:rsidRDefault="00E259D4" w:rsidP="00E2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ноутбуки на все возрастные группы (8шт.), увеличить бюджет на 30% для приобретения, на содержание здание и на выполнение требований доступной среды для детей с ОВЗ. </w:t>
      </w:r>
    </w:p>
    <w:p w14:paraId="117D0EC6" w14:textId="77777777" w:rsidR="00DD2723" w:rsidRDefault="00DD2723" w:rsidP="00E259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AD7D8" w14:textId="77777777" w:rsidR="00DD2723" w:rsidRDefault="00DD2723" w:rsidP="00E259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B2744" w14:textId="05AC6C7E" w:rsidR="00E259D4" w:rsidRDefault="00E259D4" w:rsidP="00E259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Вариативные показатели ВСОКО </w:t>
      </w:r>
    </w:p>
    <w:p w14:paraId="203A8D3B" w14:textId="77777777" w:rsidR="00DD2723" w:rsidRDefault="00E259D4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7.Удовлетворённость родителей качеством организации образовательного процесса в ДОУ.</w:t>
      </w:r>
      <w:r>
        <w:rPr>
          <w:rFonts w:ascii="Times New Roman" w:hAnsi="Times New Roman" w:cs="Times New Roman"/>
          <w:sz w:val="24"/>
          <w:szCs w:val="24"/>
        </w:rPr>
        <w:t xml:space="preserve"> В 2022 -2023 учебном году работе с семьёй уделялось достаточно внимания. Родители посещали групповые и общие консультации; открытые мероприятия и развлечения. Совместно с родителями были проведены: новогодние представления для детей; праздники ко Дню Защитника Отечества, праздники ко Дню 8 Марта; осенние и весенние развлечения, спортивные досуги и т.д. В детском саду также были организованы тематические выставки. Воспитатели ежемесячно обновляли групповые стенды с наглядной пропагандой для родителей. В течение года постоянно оформлялась выставка детских рисунков и поделок. Было проведено три общих родительских собрания (в начале, в середине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 Положительно то, что позиция </w:t>
      </w:r>
      <w:r w:rsidR="00DD2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F5858" w14:textId="77777777" w:rsidR="00DD2723" w:rsidRDefault="00DD2723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A0FF13" w14:textId="77777777" w:rsidR="00DD2723" w:rsidRDefault="00DD2723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32E652" w14:textId="77777777" w:rsidR="00DD2723" w:rsidRDefault="00DD2723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E9E2E9" w14:textId="77777777" w:rsidR="00DD2723" w:rsidRDefault="00DD2723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A665DE" w14:textId="77777777" w:rsidR="00DD2723" w:rsidRDefault="00DD2723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CB3FDC" w14:textId="1FB2E275" w:rsidR="00E259D4" w:rsidRDefault="00E259D4" w:rsidP="00DD27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F1DD8" w14:textId="77777777" w:rsidR="00DD2723" w:rsidRPr="00DD2723" w:rsidRDefault="00DD2723" w:rsidP="00DD2723">
      <w:pPr>
        <w:spacing w:after="6"/>
        <w:ind w:left="2" w:right="43"/>
        <w:rPr>
          <w:rFonts w:ascii="Times New Roman" w:hAnsi="Times New Roman"/>
        </w:rPr>
      </w:pPr>
      <w:r w:rsidRPr="00DD272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0" wp14:anchorId="27A147E7" wp14:editId="71502BE7">
            <wp:simplePos x="0" y="0"/>
            <wp:positionH relativeFrom="page">
              <wp:posOffset>7162155</wp:posOffset>
            </wp:positionH>
            <wp:positionV relativeFrom="page">
              <wp:posOffset>905600</wp:posOffset>
            </wp:positionV>
            <wp:extent cx="4574" cy="4574"/>
            <wp:effectExtent l="0" t="0" r="0" b="0"/>
            <wp:wrapSquare wrapText="bothSides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723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0" wp14:anchorId="2BB12598" wp14:editId="45FC089E">
            <wp:simplePos x="0" y="0"/>
            <wp:positionH relativeFrom="page">
              <wp:posOffset>7162155</wp:posOffset>
            </wp:positionH>
            <wp:positionV relativeFrom="page">
              <wp:posOffset>1207467</wp:posOffset>
            </wp:positionV>
            <wp:extent cx="4574" cy="4574"/>
            <wp:effectExtent l="0" t="0" r="0" b="0"/>
            <wp:wrapSquare wrapText="bothSides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723">
        <w:rPr>
          <w:rFonts w:ascii="Times New Roman" w:hAnsi="Times New Roman"/>
        </w:rPr>
        <w:t xml:space="preserve">родителей к процессу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 Их творчество и индивидуальность были наглядно продемонстрированы в </w:t>
      </w:r>
      <w:proofErr w:type="spellStart"/>
      <w:r w:rsidRPr="00DD2723">
        <w:rPr>
          <w:rFonts w:ascii="Times New Roman" w:hAnsi="Times New Roman"/>
        </w:rPr>
        <w:t>внутрисадовских</w:t>
      </w:r>
      <w:proofErr w:type="spellEnd"/>
      <w:r w:rsidRPr="00DD2723">
        <w:rPr>
          <w:rFonts w:ascii="Times New Roman" w:hAnsi="Times New Roman"/>
        </w:rPr>
        <w:t xml:space="preserve"> выставках: «Осенние чудеса», «Новогодние украшения» и другие. По итогам анкетирования родителей можно сделать вывод, что большинство родителей удовлетворяет деятельность детского сада. Наибольшее количество утвердительных ответов было получено на вопрос «Моему ребёнку нравится ходить в детский сад», «Работа воспитателей и сотрудников ДОУ достаточна, чтобы мой ребёнок хорошо развивался и был благополучен», «Меня устраивает подготовка к школе», а некоторые родители отметили, что имеют возможность получить конкретный совет или рекомендации по вопросам развития воспитания ребенка, они утверждают, что за ребёнком хороший присмотр в ДОУ, устраивает материально — техническое обеспечение, питание и сотрудники ДОУ учитывают мнение родителей в своей работе. Среди замечаний наиболее часто встречаются пожелания сокращения количества детей в группах, для комфортности проживания детьми дошкольного детства, улучшения </w:t>
      </w:r>
      <w:r w:rsidRPr="00DD2723">
        <w:rPr>
          <w:rFonts w:ascii="Times New Roman" w:hAnsi="Times New Roman"/>
          <w:noProof/>
        </w:rPr>
        <w:drawing>
          <wp:inline distT="0" distB="0" distL="0" distR="0" wp14:anchorId="70E36B6A" wp14:editId="5F9CAF6D">
            <wp:extent cx="4574" cy="4574"/>
            <wp:effectExtent l="0" t="0" r="0" b="0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723">
        <w:rPr>
          <w:rFonts w:ascii="Times New Roman" w:hAnsi="Times New Roman"/>
        </w:rPr>
        <w:t>материальной базы ДОУ, через оснащение современным оборудованием группы и</w:t>
      </w:r>
    </w:p>
    <w:p w14:paraId="2F08E98C" w14:textId="77777777" w:rsidR="00DD2723" w:rsidRPr="00DD2723" w:rsidRDefault="00DD2723" w:rsidP="00DD2723">
      <w:pPr>
        <w:spacing w:after="14" w:line="259" w:lineRule="auto"/>
        <w:rPr>
          <w:rFonts w:ascii="Times New Roman" w:hAnsi="Times New Roman"/>
        </w:rPr>
      </w:pPr>
      <w:r w:rsidRPr="00DD2723">
        <w:rPr>
          <w:rFonts w:ascii="Times New Roman" w:hAnsi="Times New Roman"/>
          <w:noProof/>
        </w:rPr>
        <w:drawing>
          <wp:inline distT="0" distB="0" distL="0" distR="0" wp14:anchorId="1902D46C" wp14:editId="1C9BF553">
            <wp:extent cx="4574" cy="4574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45FED" w14:textId="77777777" w:rsidR="00DD2723" w:rsidRPr="00DD2723" w:rsidRDefault="00DD2723" w:rsidP="00DD2723">
      <w:pPr>
        <w:ind w:left="2" w:right="43"/>
        <w:rPr>
          <w:rFonts w:ascii="Times New Roman" w:hAnsi="Times New Roman"/>
        </w:rPr>
      </w:pPr>
      <w:r w:rsidRPr="00DD2723">
        <w:rPr>
          <w:rFonts w:ascii="Times New Roman" w:hAnsi="Times New Roman"/>
        </w:rPr>
        <w:t>площадки для прогулки детей. Таким образом, уровень и содержание образовательной работы с детьми в дошкольном учреждении в целом удовлетворяет 97% родителей, что является высоким показателем результативности работы коллектива.</w:t>
      </w:r>
    </w:p>
    <w:p w14:paraId="5110C630" w14:textId="77777777" w:rsidR="00DD2723" w:rsidRPr="00DD2723" w:rsidRDefault="00DD2723" w:rsidP="00DD2723">
      <w:pPr>
        <w:ind w:left="2" w:right="43"/>
        <w:rPr>
          <w:rFonts w:ascii="Times New Roman" w:hAnsi="Times New Roman"/>
        </w:rPr>
      </w:pPr>
      <w:r w:rsidRPr="00DD2723">
        <w:rPr>
          <w:rFonts w:ascii="Times New Roman" w:hAnsi="Times New Roman"/>
          <w:u w:val="single" w:color="000000"/>
        </w:rPr>
        <w:t>Вывод:</w:t>
      </w:r>
      <w:r w:rsidRPr="00DD2723">
        <w:rPr>
          <w:rFonts w:ascii="Times New Roman" w:hAnsi="Times New Roman"/>
        </w:rPr>
        <w:t xml:space="preserve">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</w:t>
      </w:r>
      <w:r w:rsidRPr="00DD2723">
        <w:rPr>
          <w:rFonts w:ascii="Times New Roman" w:hAnsi="Times New Roman"/>
          <w:noProof/>
        </w:rPr>
        <w:drawing>
          <wp:inline distT="0" distB="0" distL="0" distR="0" wp14:anchorId="261F2C93" wp14:editId="14FDB874">
            <wp:extent cx="4573" cy="4574"/>
            <wp:effectExtent l="0" t="0" r="0" b="0"/>
            <wp:docPr id="1483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723">
        <w:rPr>
          <w:rFonts w:ascii="Times New Roman" w:hAnsi="Times New Roman"/>
        </w:rPr>
        <w:t>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0B8FF708" w14:textId="77777777" w:rsidR="00DD2723" w:rsidRDefault="00DD2723" w:rsidP="00DD2723">
      <w:pPr>
        <w:spacing w:after="141"/>
        <w:ind w:left="2" w:right="43"/>
      </w:pPr>
      <w:r w:rsidRPr="00DD2723">
        <w:rPr>
          <w:rFonts w:ascii="Times New Roman" w:hAnsi="Times New Roman"/>
        </w:rPr>
        <w:t>Анализ деятельности детского сада выявил успешные показатели деятельности ДОУ. Учреждение функционирует в режиме развития. Хороший уровень освоения детьми программного материала В ДОУ сложился творческий коллектив педагогов, имеющих</w:t>
      </w:r>
      <w:r>
        <w:t xml:space="preserve"> потенциал к профессиональному развитию.</w:t>
      </w:r>
    </w:p>
    <w:p w14:paraId="2D04AE59" w14:textId="77777777" w:rsidR="00DD2723" w:rsidRDefault="00DD2723" w:rsidP="00DD2723">
      <w:pPr>
        <w:tabs>
          <w:tab w:val="center" w:pos="3871"/>
          <w:tab w:val="center" w:pos="6075"/>
        </w:tabs>
        <w:spacing w:after="0" w:line="259" w:lineRule="auto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49A04B1" wp14:editId="03B2F03E">
            <wp:extent cx="1619031" cy="1573366"/>
            <wp:effectExtent l="0" t="0" r="0" b="0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031" cy="157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Э.М.Акбашева</w:t>
      </w:r>
      <w:proofErr w:type="spellEnd"/>
      <w:r>
        <w:rPr>
          <w:noProof/>
        </w:rPr>
        <w:drawing>
          <wp:inline distT="0" distB="0" distL="0" distR="0" wp14:anchorId="02B72A42" wp14:editId="47DCCE23">
            <wp:extent cx="4573" cy="4574"/>
            <wp:effectExtent l="0" t="0" r="0" b="0"/>
            <wp:docPr id="1484" name="Picture 1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Picture 14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B883" w14:textId="77777777" w:rsidR="00E259D4" w:rsidRDefault="00E259D4" w:rsidP="00E259D4"/>
    <w:p w14:paraId="317C280C" w14:textId="77777777" w:rsidR="00E259D4" w:rsidRDefault="00E259D4" w:rsidP="00E259D4"/>
    <w:p w14:paraId="03191F84" w14:textId="77777777" w:rsidR="00E259D4" w:rsidRDefault="00E259D4" w:rsidP="00E259D4"/>
    <w:p w14:paraId="75DAC58B" w14:textId="77777777" w:rsidR="00E259D4" w:rsidRDefault="00E259D4" w:rsidP="00E259D4"/>
    <w:p w14:paraId="64D96759" w14:textId="77777777" w:rsidR="00E259D4" w:rsidRDefault="00E259D4" w:rsidP="00E259D4"/>
    <w:p w14:paraId="035EA9DC" w14:textId="77777777" w:rsidR="00E259D4" w:rsidRDefault="00E259D4" w:rsidP="00E259D4"/>
    <w:p w14:paraId="61A71F4E" w14:textId="77777777" w:rsidR="006A1C86" w:rsidRDefault="006A1C86"/>
    <w:sectPr w:rsidR="006A1C86" w:rsidSect="006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D4"/>
    <w:rsid w:val="006A1C86"/>
    <w:rsid w:val="00BF1210"/>
    <w:rsid w:val="00DD2723"/>
    <w:rsid w:val="00E259D4"/>
    <w:rsid w:val="00E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0B34"/>
  <w15:docId w15:val="{7C525F1F-C64A-4F02-B8A2-9D15D41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9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9D4"/>
    <w:pPr>
      <w:ind w:left="720"/>
      <w:contextualSpacing/>
    </w:pPr>
  </w:style>
  <w:style w:type="table" w:styleId="a5">
    <w:name w:val="Table Grid"/>
    <w:basedOn w:val="a1"/>
    <w:rsid w:val="00E2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5275</Words>
  <Characters>30071</Characters>
  <Application>Microsoft Office Word</Application>
  <DocSecurity>0</DocSecurity>
  <Lines>250</Lines>
  <Paragraphs>70</Paragraphs>
  <ScaleCrop>false</ScaleCrop>
  <Company/>
  <LinksUpToDate>false</LinksUpToDate>
  <CharactersWithSpaces>35276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2023-05-11T05:52:00Z</cp:lastPrinted>
  <dcterms:created xsi:type="dcterms:W3CDTF">2023-05-11T07:57:00Z</dcterms:created>
  <dcterms:modified xsi:type="dcterms:W3CDTF">2023-05-11T07:57:00Z</dcterms:modified>
</cp:coreProperties>
</file>