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FF7D" w14:textId="2619DE08" w:rsidR="00DF6BDE" w:rsidRDefault="00DF6BDE" w:rsidP="00DF6BDE">
      <w:pPr>
        <w:pStyle w:val="a3"/>
        <w:spacing w:after="0" w:line="240" w:lineRule="auto"/>
        <w:ind w:left="0"/>
        <w:jc w:val="both"/>
        <w:rPr>
          <w:rFonts w:ascii="Times New Roman" w:hAnsi="Times New Roman"/>
          <w:sz w:val="24"/>
          <w:szCs w:val="24"/>
        </w:rPr>
      </w:pPr>
      <w:r>
        <w:rPr>
          <w:rFonts w:ascii="Times New Roman" w:hAnsi="Times New Roman"/>
          <w:b/>
          <w:sz w:val="24"/>
          <w:szCs w:val="24"/>
        </w:rPr>
        <w:t>.Анализ качества основной образовательной программы дошкольного образования.</w:t>
      </w:r>
      <w:r>
        <w:rPr>
          <w:rFonts w:ascii="Times New Roman" w:hAnsi="Times New Roman"/>
          <w:sz w:val="24"/>
          <w:szCs w:val="24"/>
        </w:rPr>
        <w:t xml:space="preserve"> </w:t>
      </w:r>
    </w:p>
    <w:p w14:paraId="496790CD" w14:textId="252AF5A5" w:rsidR="00DF6BDE" w:rsidRDefault="00DF6BDE" w:rsidP="00DF6BDE">
      <w:pPr>
        <w:pStyle w:val="a3"/>
        <w:spacing w:after="0" w:line="240" w:lineRule="auto"/>
        <w:ind w:left="0"/>
        <w:jc w:val="both"/>
        <w:rPr>
          <w:rFonts w:ascii="Times New Roman" w:hAnsi="Times New Roman"/>
          <w:sz w:val="24"/>
          <w:szCs w:val="24"/>
        </w:rPr>
      </w:pPr>
    </w:p>
    <w:p w14:paraId="7C1E875D" w14:textId="3AA66E60" w:rsidR="00DF6BDE" w:rsidRDefault="00DF6BDE" w:rsidP="00DF6BDE">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                                                                                                                                        0</w:t>
      </w:r>
      <w:r w:rsidR="00ED266F">
        <w:rPr>
          <w:rFonts w:ascii="Times New Roman" w:hAnsi="Times New Roman"/>
          <w:sz w:val="24"/>
          <w:szCs w:val="24"/>
        </w:rPr>
        <w:t>3</w:t>
      </w:r>
      <w:r>
        <w:rPr>
          <w:rFonts w:ascii="Times New Roman" w:hAnsi="Times New Roman"/>
          <w:sz w:val="24"/>
          <w:szCs w:val="24"/>
        </w:rPr>
        <w:t>.10.202</w:t>
      </w:r>
      <w:r w:rsidR="00757145">
        <w:rPr>
          <w:rFonts w:ascii="Times New Roman" w:hAnsi="Times New Roman"/>
          <w:sz w:val="24"/>
          <w:szCs w:val="24"/>
        </w:rPr>
        <w:t>5</w:t>
      </w:r>
      <w:r>
        <w:rPr>
          <w:rFonts w:ascii="Times New Roman" w:hAnsi="Times New Roman"/>
          <w:sz w:val="24"/>
          <w:szCs w:val="24"/>
        </w:rPr>
        <w:t>г</w:t>
      </w:r>
    </w:p>
    <w:p w14:paraId="281A249F" w14:textId="4FE7880B" w:rsidR="00DF6BDE" w:rsidRDefault="00DF6BDE" w:rsidP="00DF6BDE">
      <w:pPr>
        <w:pStyle w:val="a3"/>
        <w:spacing w:after="0" w:line="240" w:lineRule="auto"/>
        <w:ind w:left="0"/>
        <w:jc w:val="both"/>
        <w:rPr>
          <w:rFonts w:ascii="Times New Roman" w:hAnsi="Times New Roman"/>
          <w:sz w:val="24"/>
          <w:szCs w:val="24"/>
        </w:rPr>
      </w:pPr>
      <w:r>
        <w:rPr>
          <w:rFonts w:ascii="Times New Roman" w:hAnsi="Times New Roman"/>
          <w:sz w:val="24"/>
          <w:szCs w:val="24"/>
        </w:rPr>
        <w:t xml:space="preserve">В МБДОУ Детский сад №13 «Звездочка» г.Бирска созданы условия для реализации основной образовательной программы и адаптированных основных образовательных программ  в соответствии с Федеральными государственными образовательными стандартами дошкольного образования (ФГОС </w:t>
      </w:r>
      <w:r w:rsidR="00757145">
        <w:rPr>
          <w:rFonts w:ascii="Times New Roman" w:hAnsi="Times New Roman"/>
          <w:sz w:val="24"/>
          <w:szCs w:val="24"/>
        </w:rPr>
        <w:t xml:space="preserve">и ФОП </w:t>
      </w:r>
      <w:r>
        <w:rPr>
          <w:rFonts w:ascii="Times New Roman" w:hAnsi="Times New Roman"/>
          <w:sz w:val="24"/>
          <w:szCs w:val="24"/>
        </w:rPr>
        <w:t>ДО) и требованиями к структуре основной образовательной программы дошкольного образования . Для нормативно-правового обеспечения реализации ООПДО имеется документация, соответствующая требованиям действующего законодательства, иных нормативно-правовых актов (Устав, локальные акты, лицензия на право осуществления образовательной деятельности, документы, обеспечивающие процесс управления реализацией ООПДО и др.). Основная образовательная программа ДОУ, разработанная с учётом общеобразовательной программы дошкольного образования «От рождения до школы» под ред. Н.Е. Веракса, Т.С. Комаровой, М.А. Васильевой, обеспечивает развитие детей в возрасте от 2 до 7 лет. Содержание основной образовательной программы выстроено в соответствии с научными принципами и подходами, обозначенными ФГОС ДО: развивающего обучения, научной обоснованности и практической применимости, полноты и достаточности, интеграции образовательных областей, комплексно-тематического подхода. Объем обязательной части ООПДО и части, формируемой участниками образовательного процесса, соответствует требованиям к объему и содержанию, отражает специфику условий осуществления образовательного процесса, а также включает время, отведенное на взаимодействие с семьями детей по реализации основной образовательной программы дошкольного образования. Программа реализуется в совместной деятельности взрослого и детей и самостоятельной деятельности детей не только в рамках образовательной деятельности, но и при проведении режимных моментов в соответствии со спецификой дошкольного образования; построение образовательного процесса происходит на адекватных возрасту формах работы с детьми (ведущая – игра). Вместо специально организованных формальных занятий педагоги решают задачи развития (воспитания и обучения) в ходе совместной с детьми игровой, коммуникативной, трудовой, познавательно-исследовательской, продуктивной, музыкально-художественной деятельности, в ходе режимных моментов; во время самостоятельной деятельности детей; во взаимодействии с семьями воспитанников. Для получения общего образования детьми с ОВЗ в детском саду разработаны адаптированная основная образовательная программа для детей с тяжелыми нарушениями речи  и адаптированная основная образовательная программа для детей с задержкой психического развития. В образовательную программу ежегодно вносятся необходимые коррективы. МБДОУ Детский сад №13 «Звездочка» г.Бирска оказывает услуги по дополнительному образованию (кружковая работа), предусмотренные Уставом ДОУ. Дополнительное образование детей дошкольного возраста является актуальным направлением развития нашего детского сада. Накоплен определенный положительный опыт его организации, ведется системный мониторинг. Оно по праву рассматривается как важнейшая составляющая образовательного пространства. При организации дополнительного образования учитываются интересы дошкольников и запросы родителей. В МБДОУ действуют</w:t>
      </w:r>
      <w:r w:rsidR="00ED266F">
        <w:rPr>
          <w:rFonts w:ascii="Times New Roman" w:hAnsi="Times New Roman"/>
          <w:sz w:val="24"/>
          <w:szCs w:val="24"/>
        </w:rPr>
        <w:t xml:space="preserve">14 бесплатных </w:t>
      </w:r>
      <w:r>
        <w:rPr>
          <w:rFonts w:ascii="Times New Roman" w:hAnsi="Times New Roman"/>
          <w:sz w:val="24"/>
          <w:szCs w:val="24"/>
        </w:rPr>
        <w:t xml:space="preserve">  кружка.</w:t>
      </w:r>
      <w:r w:rsidR="00ED266F">
        <w:rPr>
          <w:rFonts w:ascii="Times New Roman" w:hAnsi="Times New Roman"/>
          <w:sz w:val="24"/>
          <w:szCs w:val="24"/>
        </w:rPr>
        <w:t xml:space="preserve"> </w:t>
      </w:r>
      <w:r>
        <w:rPr>
          <w:rFonts w:ascii="Times New Roman" w:hAnsi="Times New Roman"/>
          <w:sz w:val="24"/>
          <w:szCs w:val="24"/>
        </w:rPr>
        <w:t xml:space="preserve"> Занятия в кружках проводятся  1 раз в неделю во второй половине дня, продолжительностью 15 минут в младших группах и 30 минут в подготовительных группах, где занимаются дети с 3 до 4 лет и с 6 до 7 лет. Программа работы кружков рассчитана на 9 месяцев (с сентября по май). Основная задача кружковой работы – удовлетворение запросов родителей во всестороннем развитии детей. Кружковая работа включает в себя: - выявление и развитие способностей детей; - активизацию творческого потенциала каждого ребёнка; - организацию условий для социализаций детей. Целевая направленность, содержательный и организационный компонент ООП ДО в части, формируемой участниками образовательных отношений, разработаны в соответствии с </w:t>
      </w:r>
      <w:r>
        <w:rPr>
          <w:rFonts w:ascii="Times New Roman" w:hAnsi="Times New Roman"/>
          <w:sz w:val="24"/>
          <w:szCs w:val="24"/>
        </w:rPr>
        <w:lastRenderedPageBreak/>
        <w:t xml:space="preserve">изучением спроса на образовательные услуги со стороны потребителей и в соответствии со спецификой национальных, социокультурных и иных условий, в которых осуществляется образовательная деятельность. Целевая направленность, содержательный и организационный компонент ООП ДО разработаны на основе учета потребностей и возможностей всех участников образовательных отношений. </w:t>
      </w:r>
    </w:p>
    <w:p w14:paraId="40FE08CA" w14:textId="09A197C6" w:rsidR="00A36B70" w:rsidRDefault="00A36B70"/>
    <w:p w14:paraId="17483FBA" w14:textId="49C19045" w:rsidR="00DF6BDE" w:rsidRPr="00DF6BDE" w:rsidRDefault="00DF6BDE">
      <w:pPr>
        <w:rPr>
          <w:rFonts w:ascii="Times New Roman" w:hAnsi="Times New Roman" w:cs="Times New Roman"/>
        </w:rPr>
      </w:pPr>
    </w:p>
    <w:p w14:paraId="21C88EC5" w14:textId="50380598" w:rsidR="00DF6BDE" w:rsidRPr="00DF6BDE" w:rsidRDefault="00DF6BDE">
      <w:pPr>
        <w:rPr>
          <w:rFonts w:ascii="Times New Roman" w:hAnsi="Times New Roman" w:cs="Times New Roman"/>
        </w:rPr>
      </w:pPr>
      <w:r w:rsidRPr="00DF6BDE">
        <w:rPr>
          <w:rFonts w:ascii="Times New Roman" w:hAnsi="Times New Roman" w:cs="Times New Roman"/>
        </w:rPr>
        <w:t>Руководитель службы мониторинга        Э.М Акбашева</w:t>
      </w:r>
    </w:p>
    <w:sectPr w:rsidR="00DF6BDE" w:rsidRPr="00DF6B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70"/>
    <w:rsid w:val="0066728B"/>
    <w:rsid w:val="00757145"/>
    <w:rsid w:val="00A36B70"/>
    <w:rsid w:val="00DF6BDE"/>
    <w:rsid w:val="00ED2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A2CF"/>
  <w15:chartTrackingRefBased/>
  <w15:docId w15:val="{91837E13-E5E5-4343-AB37-0FE6E4C3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6BDE"/>
    <w:pPr>
      <w:spacing w:after="200" w:line="276" w:lineRule="auto"/>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2023-05-11T06:30:00Z</dcterms:created>
  <dcterms:modified xsi:type="dcterms:W3CDTF">2026-09-21T06:31:00Z</dcterms:modified>
</cp:coreProperties>
</file>