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2F" w:rsidRDefault="00B3652F" w:rsidP="00342BFC">
      <w:pPr>
        <w:ind w:left="0" w:firstLine="0"/>
      </w:pPr>
    </w:p>
    <w:p w:rsidR="00B3652F" w:rsidRDefault="00B3652F" w:rsidP="00B3652F">
      <w:pPr>
        <w:ind w:hanging="15"/>
        <w:jc w:val="both"/>
        <w:rPr>
          <w:spacing w:val="-1"/>
          <w:lang w:eastAsia="ar-SA"/>
        </w:rPr>
      </w:pPr>
      <w:r>
        <w:rPr>
          <w:szCs w:val="24"/>
        </w:rPr>
        <w:t xml:space="preserve">Муниципальное  бюджетное дошкольное образовательное учреждение комбинированного вида Детский сад № 13 «Звездочка» города Бирска муниципального района </w:t>
      </w:r>
      <w:proofErr w:type="spellStart"/>
      <w:r>
        <w:rPr>
          <w:szCs w:val="24"/>
        </w:rPr>
        <w:t>Бирский</w:t>
      </w:r>
      <w:proofErr w:type="spellEnd"/>
      <w:r>
        <w:rPr>
          <w:szCs w:val="24"/>
        </w:rPr>
        <w:t xml:space="preserve"> район Республики Башкортостан</w:t>
      </w:r>
      <w:r>
        <w:rPr>
          <w:sz w:val="28"/>
          <w:szCs w:val="24"/>
        </w:rPr>
        <w:t xml:space="preserve">   </w:t>
      </w:r>
    </w:p>
    <w:p w:rsidR="00B3652F" w:rsidRDefault="00B3652F" w:rsidP="00B3652F">
      <w:pPr>
        <w:keepNext/>
        <w:tabs>
          <w:tab w:val="num" w:pos="0"/>
          <w:tab w:val="left" w:pos="1035"/>
        </w:tabs>
        <w:suppressAutoHyphens/>
        <w:spacing w:before="240" w:after="60"/>
        <w:ind w:left="576" w:hanging="576"/>
        <w:jc w:val="both"/>
        <w:outlineLvl w:val="1"/>
        <w:rPr>
          <w:color w:val="auto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</w:p>
    <w:p w:rsidR="00B3652F" w:rsidRDefault="00B3652F" w:rsidP="00B3652F">
      <w:pPr>
        <w:pStyle w:val="7"/>
        <w:widowControl w:val="0"/>
        <w:tabs>
          <w:tab w:val="left" w:pos="708"/>
        </w:tabs>
        <w:ind w:left="0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ПРИНЯТО            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</w:t>
      </w:r>
      <w:r w:rsidR="00342BFC">
        <w:rPr>
          <w:b w:val="0"/>
          <w:sz w:val="24"/>
        </w:rPr>
        <w:t xml:space="preserve">           </w:t>
      </w:r>
      <w:r>
        <w:rPr>
          <w:b w:val="0"/>
          <w:sz w:val="24"/>
        </w:rPr>
        <w:t xml:space="preserve"> УТВЕРЖДАЮ</w:t>
      </w:r>
    </w:p>
    <w:p w:rsidR="00B3652F" w:rsidRDefault="00B3652F" w:rsidP="00B3652F">
      <w:pPr>
        <w:pStyle w:val="3"/>
        <w:tabs>
          <w:tab w:val="left" w:pos="708"/>
        </w:tabs>
        <w:spacing w:before="0" w:after="0"/>
        <w:ind w:lef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2BF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Заведующий </w:t>
      </w:r>
    </w:p>
    <w:p w:rsidR="00B3652F" w:rsidRDefault="00B3652F" w:rsidP="00B3652F">
      <w:pPr>
        <w:pStyle w:val="5"/>
        <w:numPr>
          <w:ilvl w:val="4"/>
          <w:numId w:val="1"/>
        </w:numPr>
        <w:tabs>
          <w:tab w:val="num" w:pos="0"/>
          <w:tab w:val="left" w:pos="90"/>
          <w:tab w:val="left" w:pos="525"/>
        </w:tabs>
        <w:ind w:left="0" w:firstLine="0"/>
        <w:jc w:val="left"/>
      </w:pPr>
      <w:r>
        <w:t xml:space="preserve"> общего собрания </w:t>
      </w:r>
      <w:r w:rsidR="00342BFC">
        <w:t xml:space="preserve"> работников Учреждения</w:t>
      </w:r>
      <w:r>
        <w:tab/>
      </w:r>
      <w:r>
        <w:tab/>
        <w:t xml:space="preserve">            МБДОУ Детский сад № 13  </w:t>
      </w:r>
    </w:p>
    <w:p w:rsidR="00B3652F" w:rsidRDefault="00B3652F" w:rsidP="00B3652F">
      <w:pPr>
        <w:pStyle w:val="5"/>
        <w:numPr>
          <w:ilvl w:val="4"/>
          <w:numId w:val="1"/>
        </w:numPr>
        <w:tabs>
          <w:tab w:val="num" w:pos="0"/>
          <w:tab w:val="left" w:pos="90"/>
          <w:tab w:val="left" w:pos="525"/>
        </w:tabs>
        <w:ind w:left="0" w:firstLine="0"/>
        <w:jc w:val="left"/>
      </w:pPr>
      <w:r>
        <w:t xml:space="preserve">МБДОУ Детский сад № 13                                 </w:t>
      </w:r>
      <w:r>
        <w:tab/>
      </w:r>
      <w:r>
        <w:tab/>
      </w:r>
      <w:r w:rsidR="00342BFC">
        <w:t xml:space="preserve">           </w:t>
      </w:r>
      <w:r>
        <w:t xml:space="preserve">«Звездочка» </w:t>
      </w:r>
      <w:proofErr w:type="gramStart"/>
      <w:r>
        <w:t>г</w:t>
      </w:r>
      <w:proofErr w:type="gramEnd"/>
      <w:r>
        <w:t xml:space="preserve">. Бирска </w:t>
      </w:r>
    </w:p>
    <w:p w:rsidR="00B3652F" w:rsidRDefault="00B3652F" w:rsidP="00B3652F">
      <w:pPr>
        <w:pStyle w:val="5"/>
        <w:numPr>
          <w:ilvl w:val="4"/>
          <w:numId w:val="1"/>
        </w:numPr>
        <w:tabs>
          <w:tab w:val="left" w:pos="0"/>
        </w:tabs>
        <w:ind w:left="0" w:firstLine="0"/>
        <w:jc w:val="left"/>
      </w:pPr>
      <w:r>
        <w:t>«Звездочка» г</w:t>
      </w:r>
      <w:proofErr w:type="gramStart"/>
      <w:r>
        <w:t>.Б</w:t>
      </w:r>
      <w:proofErr w:type="gramEnd"/>
      <w:r>
        <w:t xml:space="preserve">ирска                                           </w:t>
      </w:r>
      <w:r>
        <w:tab/>
      </w:r>
      <w:r>
        <w:tab/>
      </w:r>
      <w:r w:rsidR="00342BFC">
        <w:t xml:space="preserve">            </w:t>
      </w:r>
      <w:r>
        <w:t xml:space="preserve">_________  </w:t>
      </w:r>
      <w:proofErr w:type="spellStart"/>
      <w:r>
        <w:t>Э.М.Акбашева</w:t>
      </w:r>
      <w:proofErr w:type="spellEnd"/>
      <w:r>
        <w:t>.</w:t>
      </w:r>
    </w:p>
    <w:p w:rsidR="00B3652F" w:rsidRDefault="00B3652F" w:rsidP="00B3652F">
      <w:pPr>
        <w:pStyle w:val="1"/>
        <w:widowControl w:val="0"/>
        <w:shd w:val="clear" w:color="auto" w:fill="FFFFFF"/>
        <w:tabs>
          <w:tab w:val="left" w:pos="5670"/>
        </w:tabs>
        <w:autoSpaceDE w:val="0"/>
        <w:ind w:left="0" w:firstLine="0"/>
        <w:rPr>
          <w:sz w:val="24"/>
        </w:rPr>
      </w:pPr>
      <w:r>
        <w:rPr>
          <w:sz w:val="24"/>
        </w:rPr>
        <w:t xml:space="preserve">от 29.08.2018г.  № 1                                             </w:t>
      </w:r>
      <w:r>
        <w:rPr>
          <w:sz w:val="24"/>
        </w:rPr>
        <w:tab/>
      </w:r>
      <w:r w:rsidR="00342BFC">
        <w:rPr>
          <w:sz w:val="24"/>
        </w:rPr>
        <w:t xml:space="preserve">      </w:t>
      </w:r>
      <w:r>
        <w:rPr>
          <w:sz w:val="24"/>
        </w:rPr>
        <w:t xml:space="preserve">Приказ от  31.08.2018г № 81-К </w:t>
      </w:r>
    </w:p>
    <w:p w:rsidR="00B3652F" w:rsidRDefault="00B3652F" w:rsidP="00B3652F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  <w:tab w:val="left" w:pos="5670"/>
        </w:tabs>
        <w:autoSpaceDE w:val="0"/>
        <w:ind w:left="0" w:firstLine="720"/>
      </w:pPr>
      <w:r>
        <w:t xml:space="preserve">                                                            </w:t>
      </w:r>
      <w:r>
        <w:tab/>
        <w:t xml:space="preserve">                                                                            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Pr="00B3652F" w:rsidRDefault="00B3652F" w:rsidP="00B3652F">
      <w:pPr>
        <w:pStyle w:val="Default"/>
        <w:jc w:val="center"/>
        <w:rPr>
          <w:b/>
          <w:sz w:val="28"/>
          <w:szCs w:val="28"/>
        </w:rPr>
      </w:pPr>
      <w:r w:rsidRPr="00B3652F">
        <w:rPr>
          <w:b/>
          <w:sz w:val="28"/>
          <w:szCs w:val="28"/>
        </w:rPr>
        <w:t>ПРОЦЕДУРА ИНФОРМИРОВАНИЯ</w:t>
      </w:r>
    </w:p>
    <w:p w:rsidR="00B3652F" w:rsidRPr="00B3652F" w:rsidRDefault="00B3652F" w:rsidP="00B3652F">
      <w:pPr>
        <w:pStyle w:val="Default"/>
        <w:jc w:val="center"/>
        <w:rPr>
          <w:b/>
          <w:sz w:val="28"/>
          <w:szCs w:val="28"/>
        </w:rPr>
      </w:pPr>
      <w:r w:rsidRPr="00B3652F">
        <w:rPr>
          <w:b/>
          <w:sz w:val="28"/>
          <w:szCs w:val="28"/>
        </w:rPr>
        <w:t xml:space="preserve"> РАБОТНИКАМИ РАБОТОДАТЕЛЯ О ВОЗНИКНОВЕНИИ КОНФЛИКТА ИНТЕРЕСОВ И ПОРЯДКЕ УРЕГУЛИРОВАНИЯ ВЫЯВЛЕННОГО КОНФЛИКТА ИНТЕРЕСОВ</w:t>
      </w: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342BFC" w:rsidRDefault="00342BFC" w:rsidP="00B3652F">
      <w:pPr>
        <w:pStyle w:val="Default"/>
        <w:rPr>
          <w:sz w:val="22"/>
          <w:szCs w:val="22"/>
        </w:rPr>
      </w:pPr>
    </w:p>
    <w:p w:rsidR="00342BFC" w:rsidRDefault="00342BFC" w:rsidP="00B3652F">
      <w:pPr>
        <w:pStyle w:val="Default"/>
        <w:rPr>
          <w:sz w:val="22"/>
          <w:szCs w:val="22"/>
        </w:rPr>
      </w:pPr>
    </w:p>
    <w:p w:rsidR="00342BFC" w:rsidRDefault="00342BFC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Настоящая Процедура информирования работниками работодателя о возникновении конфликта интересов и порядке урегулирования выявленного конфликта интересов (далее – Процедура) разработана в соответствии с требованиями Федерального закона от 25.12.2008 г. №273 – ФЗ «О противодействии коррупции. Настоящая Процедура определяет в рамках реализации уставных целей и задач МБДОУ  Детский сад № 13 «Звездочка»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 xml:space="preserve">ирска  (далее ДОУ) систему мер по предотвращению и урегулированию конфликта интересов в учреждении.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1.Общия Положения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Основной задачей деятельности учреждения по предотвращению и урегулированию конфликта интересов является ограничение влияние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В основу работы по управлению конфликтов интересов в учреждении положены следующие принципы: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*Обязанность  раскрытия сведений о реальном или  потенциальном  конфликте интересов;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*Индивидуальное рассмотрение каждого  конфликта интересов и его урегулирование;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 Конфиденциальность процесса раскрытия сведений о конфликте интересов и процессов его урегулирования.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соблюдение баланса интересов дошкольной образовательной организации и работника при урегулировании конфликта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дошкольной образовательной организацией.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Действие Положения распространяется на всех работников образовательной организации вне зависимости от уровня занимаемой должности.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дошкольной образовательной организации.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proofErr w:type="gramStart"/>
      <w:r>
        <w:rPr>
          <w:sz w:val="22"/>
          <w:szCs w:val="22"/>
        </w:rPr>
        <w:t xml:space="preserve">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дошкольной образовательной организации или угрозу возникновения противоречия, которое способно привести к причинению вреда законным интересам учреждения. </w:t>
      </w:r>
      <w:proofErr w:type="gramEnd"/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Процедура информирования работниками дошкольного образовательного учреждения работодателя о возникновении конфликта интересов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В целях </w:t>
      </w:r>
      <w:proofErr w:type="gramStart"/>
      <w:r>
        <w:rPr>
          <w:sz w:val="22"/>
          <w:szCs w:val="22"/>
        </w:rPr>
        <w:t>недопущения любой возможности возникновения конфликта интересов</w:t>
      </w:r>
      <w:proofErr w:type="gramEnd"/>
      <w:r>
        <w:rPr>
          <w:sz w:val="22"/>
          <w:szCs w:val="22"/>
        </w:rPr>
        <w:t xml:space="preserve"> работник обязан уведомить работодателя (уполномоченное лицо) и своего непосредственного руководителя о возникшем конфликте интересов или о возможности его возникновения.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Уведомление о возникшем конфликте интересов или о возможности его возникновения (далее - Уведомление) составляется по образцу (приложение №1 к настоящей Процедуре).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2.3. В течение одного рабочего дня Уведомление подлежит обязательной регистрации в специальном Журнале регистрации уведомлений о возникшем конфликте интересов или о возможности его возникновения (приложение №2 к настоящей Процедуре), который должен быть прошит, пронумерован и заверен печатью.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2.4. Уполномоченное лицо,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по приказу, докладывает работодателю о поступившем Уведомлении.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2.5. По результатам рассмотрения Уведомления работодатель (уполномоченное лицо) принимает одно из следующих решений: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 отсутствии конфликта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наличии конфликта интересов и необходимости принятия мер по его урегулированию;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 организации проверки содержащихся в Уведомлении сведений.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2.6. Проверка содержащихся в Уведомлении сведений проводится в порядке, установленном законодательством Российской Федерации.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2.7. Материалы проверки докладываются работнику, </w:t>
      </w:r>
      <w:proofErr w:type="gramStart"/>
      <w:r>
        <w:rPr>
          <w:sz w:val="22"/>
          <w:szCs w:val="22"/>
        </w:rPr>
        <w:t>ответственными</w:t>
      </w:r>
      <w:proofErr w:type="gramEnd"/>
      <w:r>
        <w:rPr>
          <w:sz w:val="22"/>
          <w:szCs w:val="22"/>
        </w:rPr>
        <w:t xml:space="preserve">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проверки, содержащихся в нем сведений </w:t>
      </w:r>
      <w:r w:rsidR="00342B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соответствующую комиссию по соблюдению требований к служебному поведению и регулированию конфликта интересов. </w:t>
      </w:r>
    </w:p>
    <w:p w:rsidR="00342BFC" w:rsidRDefault="00342BFC" w:rsidP="00342BF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Основные обязанности работников в связи с раскрытием и урегулированием конфликта интересов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Основные обязанности работников в связи с раскрытием и урегулированием конфликта интересов включают в себя: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принятии решений по деловым вопросам и выполнении своих трудовых обязанностей руководствоваться интересами дошкольной образовательной организации, без учета своих личных интересов, интересов своих родственников и друзей;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раскрывать возникший (реальный) или потенциальный конфликт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содействовать урегулированию возникшего конфликта интересов.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Порядок раскрытия конфликта интересов работником дошкольного образовательного учреждения и порядок его урегулирования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В дошкольном образовательном учреждении установлены следующие виды раскрытия конфликта интересов: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раскрытие сведений о конфликте интересов при приеме на работу;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раскрытие сведений о конфликте интересов при назначении на новую должность;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разовое раскрытие сведений по мере возникновения ситуаций конфликта интересов.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С целью оценки серьезности возникающих для образовательного учреждения рисков и выбора наиболее подходящей формы урегулирования конфликтов интересов в образовательном учреждении используются следующие способы его разрешения: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пересмотр и изменение функциональных обязанностей работника;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отказ работника от своего личного интереса, порождающего конфликт с интересами образовательного учреждения;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увольнение работника из дошкольного образовательного учреждения по его инициативе;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Обязанность работников в связи с раскрытием и урегулированием конфликта интересов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 Работники дошкольного образовательного учреждения в целях предотвращения конфликта интересов обязаны: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принятии решений по деловым вопросам и выполнении своих трудовых обязанностей руководствоваться интересами дошкольного образовательного учреждения – без учета своих личных интересов, интересов своих родственников и друзей;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воздерживаться от совершения действий и принятия решений, которые могут привести к возникновению конфликта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раскрывать возникший (реальный) или потенциальный конфликт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содействовать урегулированию возникшего конфликта интересов;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соблюдать правила и процедуры, предусмотренные Кодексом и настоящей Процедурой;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соблюдать режим защиты информации. </w:t>
      </w:r>
    </w:p>
    <w:p w:rsidR="00342BFC" w:rsidRDefault="00342BFC" w:rsidP="00342BF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Меры по разрешению конфликта интересов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 В дошкольном образовательном учреждении предусматривается конфиденциальное рассмотрение представленных сведений и урегулирования конфликта интересов.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 Поступившая информация проверяется руководителем дошкольного образовательного учреждения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6.3. В результате рассмотрения конфликта интересов используются способы их разрешения, указанные в п.4.2 раздела 4.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6.4. Ситуация, сведения о которой были представлены работником, не является конфликтом интересов, не нуждается в специальных способах урегулирования. </w:t>
      </w:r>
    </w:p>
    <w:p w:rsidR="00342BFC" w:rsidRDefault="00342BFC" w:rsidP="00342B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Ответственность работников за несоблюдение Процедуры о конфликте интересов </w:t>
      </w:r>
    </w:p>
    <w:p w:rsidR="00342BFC" w:rsidRDefault="00342BFC" w:rsidP="00342BFC">
      <w:r>
        <w:rPr>
          <w:sz w:val="22"/>
        </w:rPr>
        <w:t>7.1. В случае несоблюдения Процедуры о конфликте интересов работники несут ответственность в соответствии с законодательством Российской Федерации.</w:t>
      </w:r>
    </w:p>
    <w:p w:rsidR="00342BFC" w:rsidRDefault="00342BFC" w:rsidP="00B3652F">
      <w:pPr>
        <w:pStyle w:val="Default"/>
        <w:rPr>
          <w:sz w:val="22"/>
          <w:szCs w:val="22"/>
        </w:rPr>
      </w:pPr>
    </w:p>
    <w:p w:rsidR="00B3652F" w:rsidRDefault="00B3652F" w:rsidP="00B3652F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Основные обязанности работников в связи с раскрытием и урегулированием конфликта интересов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Основные обязанности работников в связи с раскрытием и урегулированием конфликта интересов включают в себя: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принятии решений по деловым вопросам и выполнении своих трудовых обязанностей руководствоваться интересами дошкольной образовательной организации, без учета своих личных интересов, интересов своих родственников и друзей;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раскрывать возникший (реальный) или потенциальный конфликт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содействовать урегулированию возникшего конфликта интересов.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Порядок раскрытия конфликта интересов работником дошкольного образовательного учреждения и порядок его урегулирования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В дошкольном образовательном учреждении установлены следующие виды раскрытия конфликта интересов: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раскрытие сведений о конфликте интересов при приеме на работу;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раскрытие сведений о конфликте интересов при назначении на новую должность;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разовое раскрытие сведений по мере возникновения ситуаций конфликта интересов.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С целью оценки серьезности возникающих для образовательного учреждения рисков и выбора наиболее подходящей формы урегулирования конфликтов интересов в образовательном учреждении используются следующие способы его разрешения: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пересмотр и изменение функциональных обязанностей работника;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отказ работника от своего личного интереса, порождающего конфликт с интересами образовательного учреждения;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увольнение работника из дошкольного образовательного учреждения по его инициативе;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Обязанность работников в связи с раскрытием и урегулированием конфликта интересов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 Работники дошкольного образовательного учреждения в целях предотвращения конфликта интересов обязаны: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принятии решений по деловым вопросам и выполнении своих трудовых обязанностей руководствоваться интересами дошкольного образовательного учреждения – без учета своих личных интересов, интересов своих родственников и друзей;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воздерживаться от совершения действий и принятия решений, которые могут привести к возникновению конфликта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раскрывать возникший (реальный) или потенциальный конфликт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содействовать урегулированию возникшего конфликта интересов;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соблюдать правила и процедуры, предусмотренные Кодексом и настоящей Процедурой;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соблюдать режим защиты информации. </w:t>
      </w:r>
    </w:p>
    <w:p w:rsidR="00B3652F" w:rsidRDefault="00B3652F" w:rsidP="00B3652F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Меры по разрешению конфликта интересов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 В дошкольном образовательном учреждении предусматривается конфиденциальное рассмотрение представленных сведений и урегулирования конфликта интересов.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 Поступившая информация проверяется руководителем дошкольного образовательного учреждения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6.3. В результате рассмотрения конфликта интересов используются способы их разрешения, указанные в п.4.2 раздела 4.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6.4. Ситуация, сведения о которой были представлены работником, не является конфликтом интересов, не нуждается в специальных способах урегулирования. </w:t>
      </w:r>
    </w:p>
    <w:p w:rsidR="00B3652F" w:rsidRDefault="00B3652F" w:rsidP="00B365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Ответственность работников за несоблюдение Процедуры о конфликте интересов </w:t>
      </w:r>
    </w:p>
    <w:p w:rsidR="002700CE" w:rsidRDefault="00B3652F" w:rsidP="00B3652F">
      <w:r>
        <w:rPr>
          <w:sz w:val="22"/>
        </w:rPr>
        <w:t>7.1. В случае несоблюдения Процедуры о конфликте интересов работники несут ответственность в соответствии с законодательством Российской Федерации.</w:t>
      </w:r>
    </w:p>
    <w:sectPr w:rsidR="002700CE" w:rsidSect="00342B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52F"/>
    <w:rsid w:val="002700CE"/>
    <w:rsid w:val="00342BFC"/>
    <w:rsid w:val="004E260A"/>
    <w:rsid w:val="00B3652F"/>
    <w:rsid w:val="00CB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F"/>
    <w:pPr>
      <w:spacing w:after="33" w:line="249" w:lineRule="auto"/>
      <w:ind w:left="10" w:right="31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3652F"/>
    <w:pPr>
      <w:keepNext/>
      <w:suppressAutoHyphens/>
      <w:spacing w:after="0" w:line="240" w:lineRule="auto"/>
      <w:ind w:left="360" w:right="0"/>
      <w:outlineLvl w:val="0"/>
    </w:pPr>
    <w:rPr>
      <w:color w:val="auto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3652F"/>
    <w:pPr>
      <w:keepNext/>
      <w:suppressAutoHyphens/>
      <w:spacing w:before="240" w:after="60" w:line="240" w:lineRule="auto"/>
      <w:ind w:left="1800" w:right="0"/>
      <w:outlineLvl w:val="2"/>
    </w:pPr>
    <w:rPr>
      <w:rFonts w:ascii="Arial" w:hAnsi="Arial"/>
      <w:color w:val="auto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3652F"/>
    <w:pPr>
      <w:keepNext/>
      <w:suppressAutoHyphens/>
      <w:spacing w:after="0" w:line="240" w:lineRule="auto"/>
      <w:ind w:left="2520" w:right="0"/>
      <w:jc w:val="right"/>
      <w:outlineLvl w:val="3"/>
    </w:pPr>
    <w:rPr>
      <w:color w:val="auto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3652F"/>
    <w:pPr>
      <w:keepNext/>
      <w:suppressAutoHyphens/>
      <w:spacing w:after="0" w:line="240" w:lineRule="auto"/>
      <w:ind w:left="3240" w:right="0"/>
      <w:jc w:val="center"/>
      <w:outlineLvl w:val="4"/>
    </w:pPr>
    <w:rPr>
      <w:color w:val="auto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3652F"/>
    <w:pPr>
      <w:keepNext/>
      <w:suppressAutoHyphens/>
      <w:spacing w:after="0" w:line="240" w:lineRule="auto"/>
      <w:ind w:left="4680" w:right="0"/>
      <w:jc w:val="center"/>
      <w:outlineLvl w:val="6"/>
    </w:pPr>
    <w:rPr>
      <w:b/>
      <w:color w:val="auto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3652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3652F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365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365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B3652F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9F5E-7847-483E-84F5-F2BCA8D8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2019-09-02T11:51:00Z</cp:lastPrinted>
  <dcterms:created xsi:type="dcterms:W3CDTF">2019-09-02T11:52:00Z</dcterms:created>
  <dcterms:modified xsi:type="dcterms:W3CDTF">2019-09-02T11:52:00Z</dcterms:modified>
</cp:coreProperties>
</file>